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C452D" w14:textId="77777777" w:rsidR="001B5EEF" w:rsidRDefault="001B5EEF" w:rsidP="001B5EEF">
      <w:pPr>
        <w:pStyle w:val="Unittitle"/>
      </w:pPr>
      <w:r>
        <w:t>5. Essential science for engineering and manufacturing</w:t>
      </w:r>
    </w:p>
    <w:p w14:paraId="7B32E415" w14:textId="57B9D835" w:rsidR="00C15EA4" w:rsidRDefault="00474F67" w:rsidP="00780254">
      <w:pPr>
        <w:pStyle w:val="Heading1"/>
      </w:pPr>
      <w:r w:rsidRPr="00692A45">
        <w:t>Worksheet</w:t>
      </w:r>
      <w:r w:rsidR="00BC2A01">
        <w:t xml:space="preserve"> </w:t>
      </w:r>
      <w:r w:rsidR="00FE6C57">
        <w:t>11</w:t>
      </w:r>
      <w:r w:rsidRPr="00692A45">
        <w:t>:</w:t>
      </w:r>
      <w:r w:rsidR="005A54F3">
        <w:t xml:space="preserve"> </w:t>
      </w:r>
      <w:r w:rsidR="00E32D84">
        <w:t xml:space="preserve">Bernoulli’s </w:t>
      </w:r>
      <w:r w:rsidR="0022491D">
        <w:t>p</w:t>
      </w:r>
      <w:r w:rsidR="00E32D84">
        <w:t>rinciple</w:t>
      </w:r>
      <w:r w:rsidR="00313911">
        <w:t xml:space="preserve"> (</w:t>
      </w:r>
      <w:r w:rsidR="001B5EEF">
        <w:t>t</w:t>
      </w:r>
      <w:r w:rsidR="001F5020">
        <w:t>utor</w:t>
      </w:r>
      <w:r w:rsidR="00C94388">
        <w:t>)</w:t>
      </w:r>
    </w:p>
    <w:p w14:paraId="23685500" w14:textId="0FA85FCB" w:rsidR="00E32D84" w:rsidRPr="00CA1722" w:rsidRDefault="00E32D84" w:rsidP="00CA1722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  <w:lang w:eastAsia="en-US"/>
        </w:rPr>
      </w:pPr>
      <w:r w:rsidRPr="00CA1722">
        <w:rPr>
          <w:rFonts w:ascii="Arial" w:hAnsi="Arial" w:cs="Arial"/>
          <w:sz w:val="22"/>
          <w:szCs w:val="22"/>
        </w:rPr>
        <w:t>Water is flowing in a fire hose with a velocity of 1.0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605A90"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605A90" w:rsidRPr="007A079F">
        <w:rPr>
          <w:rFonts w:ascii="Arial" w:hAnsi="Arial" w:cs="Arial"/>
          <w:sz w:val="22"/>
          <w:szCs w:val="22"/>
          <w:vertAlign w:val="superscript"/>
        </w:rPr>
        <w:t>−1</w:t>
      </w:r>
      <w:r w:rsidRPr="00CA1722">
        <w:rPr>
          <w:rFonts w:ascii="Arial" w:hAnsi="Arial" w:cs="Arial"/>
          <w:sz w:val="22"/>
          <w:szCs w:val="22"/>
        </w:rPr>
        <w:t xml:space="preserve"> and a pressure of 200</w:t>
      </w:r>
      <w:r w:rsidR="00605A90"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000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Pa. At the nozzle</w:t>
      </w:r>
      <w:r w:rsidR="00C20142">
        <w:rPr>
          <w:rFonts w:ascii="Arial" w:hAnsi="Arial" w:cs="Arial"/>
          <w:sz w:val="22"/>
          <w:szCs w:val="22"/>
        </w:rPr>
        <w:t>,</w:t>
      </w:r>
      <w:r w:rsidRPr="00CA1722">
        <w:rPr>
          <w:rFonts w:ascii="Arial" w:hAnsi="Arial" w:cs="Arial"/>
          <w:sz w:val="22"/>
          <w:szCs w:val="22"/>
        </w:rPr>
        <w:t xml:space="preserve"> the pressure decreases to atmospheric pressure (101</w:t>
      </w:r>
      <w:r w:rsidR="00605A90"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300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 xml:space="preserve">Pa), </w:t>
      </w:r>
      <w:r w:rsidR="00C20142">
        <w:rPr>
          <w:rFonts w:ascii="Arial" w:hAnsi="Arial" w:cs="Arial"/>
          <w:sz w:val="22"/>
          <w:szCs w:val="22"/>
        </w:rPr>
        <w:t xml:space="preserve">and </w:t>
      </w:r>
      <w:r w:rsidRPr="00CA1722">
        <w:rPr>
          <w:rFonts w:ascii="Arial" w:hAnsi="Arial" w:cs="Arial"/>
          <w:sz w:val="22"/>
          <w:szCs w:val="22"/>
        </w:rPr>
        <w:t xml:space="preserve">there is no change in height. </w:t>
      </w:r>
    </w:p>
    <w:p w14:paraId="11A90A99" w14:textId="77777777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504CC85B" w14:textId="5CBA5ED7" w:rsidR="00F45218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t>Use the Bernoulli equation to calculate the velocity of the water exiting the nozzle. (The density of water is 1000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kg</w:t>
      </w:r>
      <w:r w:rsidR="00605A90"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605A90" w:rsidRPr="007A079F">
        <w:rPr>
          <w:rFonts w:ascii="Arial" w:hAnsi="Arial" w:cs="Arial"/>
          <w:sz w:val="22"/>
          <w:szCs w:val="22"/>
          <w:vertAlign w:val="superscript"/>
        </w:rPr>
        <w:t>−</w:t>
      </w:r>
      <w:r w:rsidRPr="007A079F">
        <w:rPr>
          <w:rFonts w:ascii="Arial" w:hAnsi="Arial" w:cs="Arial"/>
          <w:sz w:val="22"/>
          <w:szCs w:val="22"/>
          <w:vertAlign w:val="superscript"/>
        </w:rPr>
        <w:t>3</w:t>
      </w:r>
      <w:r w:rsidRPr="00CA1722">
        <w:rPr>
          <w:rFonts w:ascii="Arial" w:hAnsi="Arial" w:cs="Arial"/>
          <w:sz w:val="22"/>
          <w:szCs w:val="22"/>
        </w:rPr>
        <w:t xml:space="preserve"> and </w:t>
      </w:r>
      <w:r w:rsidR="002D4B73">
        <w:rPr>
          <w:rFonts w:ascii="Arial" w:hAnsi="Arial" w:cs="Arial"/>
          <w:sz w:val="22"/>
          <w:szCs w:val="22"/>
        </w:rPr>
        <w:t xml:space="preserve">the acceleration due to </w:t>
      </w:r>
      <w:r w:rsidRPr="00CA1722">
        <w:rPr>
          <w:rFonts w:ascii="Arial" w:hAnsi="Arial" w:cs="Arial"/>
          <w:sz w:val="22"/>
          <w:szCs w:val="22"/>
        </w:rPr>
        <w:t xml:space="preserve">gravity </w:t>
      </w:r>
      <w:r w:rsidRPr="007A079F">
        <w:rPr>
          <w:i/>
          <w:iCs/>
        </w:rPr>
        <w:t>g</w:t>
      </w:r>
      <w:r w:rsidRPr="00CA1722">
        <w:rPr>
          <w:rFonts w:ascii="Arial" w:hAnsi="Arial" w:cs="Arial"/>
          <w:sz w:val="22"/>
          <w:szCs w:val="22"/>
        </w:rPr>
        <w:t xml:space="preserve"> is 9.8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605A90"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605A90">
        <w:rPr>
          <w:rFonts w:ascii="Arial" w:hAnsi="Arial" w:cs="Arial"/>
          <w:sz w:val="22"/>
          <w:szCs w:val="22"/>
          <w:vertAlign w:val="subscript"/>
        </w:rPr>
        <w:softHyphen/>
      </w:r>
      <w:r w:rsidR="00605A90" w:rsidRPr="007A079F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2</w:t>
      </w:r>
      <w:r w:rsidRPr="00CA1722">
        <w:rPr>
          <w:rFonts w:ascii="Arial" w:hAnsi="Arial" w:cs="Arial"/>
          <w:sz w:val="22"/>
          <w:szCs w:val="22"/>
        </w:rPr>
        <w:t>)</w:t>
      </w:r>
    </w:p>
    <w:p w14:paraId="1822BE03" w14:textId="20A243EA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591C8F6D" w14:textId="1753CEAE" w:rsidR="00E32D84" w:rsidRPr="00CA1722" w:rsidRDefault="00E32D84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CA1722">
        <w:rPr>
          <w:rFonts w:ascii="Arial" w:hAnsi="Arial" w:cs="Arial"/>
          <w:color w:val="FF0000"/>
          <w:sz w:val="22"/>
          <w:szCs w:val="22"/>
        </w:rPr>
        <w:t xml:space="preserve">Answer: </w:t>
      </w:r>
    </w:p>
    <w:p w14:paraId="052C9486" w14:textId="77777777" w:rsidR="00902F89" w:rsidRPr="00CA1722" w:rsidRDefault="00902F89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081B4F94" w14:textId="07DD89E3" w:rsidR="00E32D84" w:rsidRPr="00CA1722" w:rsidRDefault="008743BF" w:rsidP="00CA1722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</w:rPr>
      </w:pPr>
      <m:oMath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den>
        </m:f>
      </m:oMath>
      <w:r w:rsidR="00E32D84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="00E32D84" w:rsidRPr="00CA1722">
        <w:rPr>
          <w:rFonts w:ascii="Cambria Math" w:hAnsi="Cambria Math" w:cs="Cambria Math"/>
          <w:color w:val="FF0000"/>
          <w:sz w:val="22"/>
          <w:szCs w:val="22"/>
        </w:rPr>
        <w:t>𝜌𝑣</w:t>
      </w:r>
      <w:r w:rsidR="00E32D84" w:rsidRPr="00CA1722">
        <w:rPr>
          <w:rFonts w:ascii="Arial" w:hAnsi="Arial" w:cs="Arial"/>
          <w:color w:val="FF0000"/>
          <w:sz w:val="22"/>
          <w:szCs w:val="22"/>
          <w:vertAlign w:val="subscript"/>
        </w:rPr>
        <w:t>1</w:t>
      </w:r>
      <w:r w:rsidR="00E32D84" w:rsidRPr="00CA1722">
        <w:rPr>
          <w:rFonts w:ascii="Arial" w:hAnsi="Arial" w:cs="Arial"/>
          <w:color w:val="FF0000"/>
          <w:sz w:val="22"/>
          <w:szCs w:val="22"/>
          <w:vertAlign w:val="superscript"/>
        </w:rPr>
        <w:t>2</w:t>
      </w:r>
      <w:r w:rsidR="00E32D84" w:rsidRPr="00CA1722">
        <w:rPr>
          <w:rFonts w:ascii="Arial" w:hAnsi="Arial" w:cs="Arial"/>
          <w:color w:val="FF0000"/>
          <w:sz w:val="22"/>
          <w:szCs w:val="22"/>
        </w:rPr>
        <w:t xml:space="preserve"> + </w:t>
      </w:r>
      <w:r w:rsidR="00E32D84" w:rsidRPr="00CA1722">
        <w:rPr>
          <w:rFonts w:ascii="Cambria Math" w:hAnsi="Cambria Math" w:cs="Cambria Math"/>
          <w:color w:val="FF0000"/>
          <w:sz w:val="22"/>
          <w:szCs w:val="22"/>
        </w:rPr>
        <w:t>𝜌𝑔ℎ</w:t>
      </w:r>
      <w:r w:rsidR="00E32D84" w:rsidRPr="00CA1722">
        <w:rPr>
          <w:rFonts w:ascii="Arial" w:hAnsi="Arial" w:cs="Arial"/>
          <w:color w:val="FF0000"/>
          <w:sz w:val="22"/>
          <w:szCs w:val="22"/>
          <w:vertAlign w:val="subscript"/>
        </w:rPr>
        <w:t>1</w:t>
      </w:r>
      <w:r w:rsidR="00B125B9">
        <w:rPr>
          <w:rFonts w:ascii="Arial" w:hAnsi="Arial" w:cs="Arial"/>
          <w:color w:val="FF0000"/>
          <w:sz w:val="22"/>
          <w:szCs w:val="22"/>
          <w:vertAlign w:val="subscript"/>
        </w:rPr>
        <w:t xml:space="preserve"> </w:t>
      </w:r>
      <w:r w:rsidR="00E32D84" w:rsidRPr="00CA1722">
        <w:rPr>
          <w:rFonts w:ascii="Arial" w:hAnsi="Arial" w:cs="Arial"/>
          <w:color w:val="FF0000"/>
          <w:sz w:val="22"/>
          <w:szCs w:val="22"/>
        </w:rPr>
        <w:t xml:space="preserve">+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</m:oMath>
      <w:r w:rsidR="00167814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="00E32D84" w:rsidRPr="00CA1722">
        <w:rPr>
          <w:rFonts w:ascii="Arial" w:hAnsi="Arial" w:cs="Arial"/>
          <w:color w:val="FF0000"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 w:val="22"/>
            <w:szCs w:val="22"/>
          </w:rPr>
          <m:t>ρ</m:t>
        </m:r>
        <m:sSubSup>
          <m:sSubSup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  <m:sup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p>
        </m:sSubSup>
      </m:oMath>
      <w:r w:rsidR="002D4B73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="00E32D84" w:rsidRPr="00CA1722">
        <w:rPr>
          <w:rFonts w:ascii="Arial" w:hAnsi="Arial" w:cs="Arial"/>
          <w:color w:val="FF0000"/>
          <w:sz w:val="22"/>
          <w:szCs w:val="22"/>
        </w:rPr>
        <w:t xml:space="preserve">+ </w:t>
      </w:r>
      <w:r w:rsidR="00E32D84" w:rsidRPr="00CA1722">
        <w:rPr>
          <w:rFonts w:ascii="Cambria Math" w:hAnsi="Cambria Math" w:cs="Cambria Math"/>
          <w:color w:val="FF0000"/>
          <w:sz w:val="22"/>
          <w:szCs w:val="22"/>
        </w:rPr>
        <w:t>𝜌𝑔ℎ</w:t>
      </w:r>
      <w:r w:rsidR="00E32D84" w:rsidRPr="00CA1722">
        <w:rPr>
          <w:rFonts w:ascii="Arial" w:hAnsi="Arial" w:cs="Arial"/>
          <w:color w:val="FF0000"/>
          <w:sz w:val="22"/>
          <w:szCs w:val="22"/>
          <w:vertAlign w:val="subscript"/>
        </w:rPr>
        <w:t>2</w:t>
      </w:r>
      <w:r w:rsidR="00B125B9">
        <w:rPr>
          <w:rFonts w:ascii="Arial" w:hAnsi="Arial" w:cs="Arial"/>
          <w:color w:val="FF0000"/>
          <w:sz w:val="22"/>
          <w:szCs w:val="22"/>
          <w:vertAlign w:val="subscript"/>
        </w:rPr>
        <w:t xml:space="preserve"> </w:t>
      </w:r>
      <w:r w:rsidR="00E32D84" w:rsidRPr="00CA1722">
        <w:rPr>
          <w:rFonts w:ascii="Arial" w:hAnsi="Arial" w:cs="Arial"/>
          <w:color w:val="FF0000"/>
          <w:sz w:val="22"/>
          <w:szCs w:val="22"/>
        </w:rPr>
        <w:t xml:space="preserve">+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</m:oMath>
      <w:r w:rsidR="00167814" w:rsidRPr="00CA1722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1BFFFF4B" w14:textId="3D7ABFDC" w:rsidR="00E32D84" w:rsidRPr="00CA1722" w:rsidRDefault="00E32D84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CA1722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3E18C23B" w14:textId="5A8EB08F" w:rsidR="00E32D84" w:rsidRPr="00CA1722" w:rsidRDefault="00E32D84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CA1722">
        <w:rPr>
          <w:rFonts w:ascii="Arial" w:hAnsi="Arial" w:cs="Arial"/>
          <w:color w:val="FF0000"/>
          <w:sz w:val="22"/>
          <w:szCs w:val="22"/>
        </w:rPr>
        <w:t>Since the height does not change (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 w:cs="Arial"/>
            <w:color w:val="FF0000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</m:oMath>
      <w:r w:rsidRPr="00CA1722">
        <w:rPr>
          <w:rFonts w:ascii="Arial" w:hAnsi="Arial" w:cs="Arial"/>
          <w:color w:val="FF0000"/>
          <w:sz w:val="22"/>
          <w:szCs w:val="22"/>
        </w:rPr>
        <w:t xml:space="preserve">), the height term can be subtracted from both sides. </w:t>
      </w:r>
    </w:p>
    <w:p w14:paraId="1D7D26B5" w14:textId="0FC471F5" w:rsidR="00E32D84" w:rsidRPr="00CA1722" w:rsidRDefault="008743BF" w:rsidP="007A079F">
      <w:pPr>
        <w:pStyle w:val="ListParagraph"/>
        <w:spacing w:line="360" w:lineRule="auto"/>
        <w:ind w:firstLine="720"/>
        <w:rPr>
          <w:rFonts w:ascii="Arial" w:hAnsi="Arial" w:cs="Arial"/>
          <w:color w:val="FF0000"/>
          <w:sz w:val="22"/>
          <w:szCs w:val="22"/>
        </w:rPr>
      </w:pPr>
      <m:oMath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den>
        </m:f>
      </m:oMath>
      <w:r w:rsidR="002D4B73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="00E32D84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="00E32D84" w:rsidRPr="00CA1722">
        <w:rPr>
          <w:rFonts w:ascii="Cambria Math" w:hAnsi="Cambria Math" w:cs="Cambria Math"/>
          <w:color w:val="FF0000"/>
          <w:sz w:val="22"/>
          <w:szCs w:val="22"/>
        </w:rPr>
        <w:t>𝜌𝑣</w:t>
      </w:r>
      <w:r w:rsidR="00E32D84" w:rsidRPr="00CA1722">
        <w:rPr>
          <w:rFonts w:ascii="Arial" w:hAnsi="Arial" w:cs="Arial"/>
          <w:color w:val="FF0000"/>
          <w:sz w:val="22"/>
          <w:szCs w:val="22"/>
          <w:vertAlign w:val="subscript"/>
        </w:rPr>
        <w:t>1</w:t>
      </w:r>
      <w:r w:rsidR="00E32D84" w:rsidRPr="00CA1722">
        <w:rPr>
          <w:rFonts w:ascii="Arial" w:hAnsi="Arial" w:cs="Arial"/>
          <w:color w:val="FF0000"/>
          <w:sz w:val="22"/>
          <w:szCs w:val="22"/>
          <w:vertAlign w:val="superscript"/>
        </w:rPr>
        <w:t>2</w:t>
      </w:r>
      <w:r w:rsidR="00E32D84" w:rsidRPr="00CA1722">
        <w:rPr>
          <w:rFonts w:ascii="Arial" w:hAnsi="Arial" w:cs="Arial"/>
          <w:color w:val="FF0000"/>
          <w:sz w:val="22"/>
          <w:szCs w:val="22"/>
        </w:rPr>
        <w:t xml:space="preserve"> +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</m:oMath>
      <w:r w:rsidR="00167814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="00E32D84" w:rsidRPr="00CA1722">
        <w:rPr>
          <w:rFonts w:ascii="Arial" w:hAnsi="Arial" w:cs="Arial"/>
          <w:color w:val="FF0000"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 w:val="22"/>
            <w:szCs w:val="22"/>
          </w:rPr>
          <m:t>ρ</m:t>
        </m:r>
        <m:sSubSup>
          <m:sSubSup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  <m:sup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p>
        </m:sSubSup>
      </m:oMath>
      <w:r w:rsidR="002D4B73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="00E32D84" w:rsidRPr="00CA1722">
        <w:rPr>
          <w:rFonts w:ascii="Arial" w:hAnsi="Arial" w:cs="Arial"/>
          <w:color w:val="FF0000"/>
          <w:sz w:val="22"/>
          <w:szCs w:val="22"/>
        </w:rPr>
        <w:t xml:space="preserve"> + </w:t>
      </w:r>
      <m:oMath>
        <m:r>
          <w:rPr>
            <w:rFonts w:ascii="Cambria Math" w:hAnsi="Cambria Math" w:cs="Arial"/>
            <w:color w:val="FF0000"/>
            <w:sz w:val="22"/>
            <w:szCs w:val="22"/>
          </w:rPr>
          <m:t>P</m:t>
        </m:r>
      </m:oMath>
      <w:r w:rsidR="00167814" w:rsidRPr="00CA1722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30401E47" w14:textId="77777777" w:rsidR="00E32D84" w:rsidRPr="00CA1722" w:rsidRDefault="00E32D84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095FF389" w14:textId="7E548929" w:rsidR="00E32D84" w:rsidRPr="00CA1722" w:rsidRDefault="00E32D84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CA1722">
        <w:rPr>
          <w:rFonts w:ascii="Arial" w:hAnsi="Arial" w:cs="Arial"/>
          <w:color w:val="FF0000"/>
          <w:sz w:val="22"/>
          <w:szCs w:val="22"/>
        </w:rPr>
        <w:t>Algebraically rearrange the equation to solve for</w:t>
      </w:r>
      <w:r w:rsidR="00FB06EA">
        <w:rPr>
          <w:rFonts w:ascii="Arial" w:hAnsi="Arial" w:cs="Arial"/>
          <w:color w:val="FF0000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</m:oMath>
      <w:r w:rsidRPr="00CA1722">
        <w:rPr>
          <w:rFonts w:ascii="Arial" w:hAnsi="Arial" w:cs="Arial"/>
          <w:color w:val="FF0000"/>
          <w:sz w:val="22"/>
          <w:szCs w:val="22"/>
        </w:rPr>
        <w:t>, and insert the numbers</w:t>
      </w:r>
    </w:p>
    <w:p w14:paraId="667C077A" w14:textId="77777777" w:rsidR="00E32D84" w:rsidRPr="00CA1722" w:rsidRDefault="00E32D84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118E369B" w14:textId="13EC589A" w:rsidR="00F9419E" w:rsidRDefault="008743BF" w:rsidP="00F9419E">
      <w:pPr>
        <w:pStyle w:val="ListParagraph"/>
        <w:ind w:left="1440" w:firstLine="720"/>
        <w:rPr>
          <w:rFonts w:ascii="Arial" w:hAnsi="Arial" w:cs="Arial"/>
          <w:color w:val="FF0000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rial"/>
            <w:color w:val="FF0000"/>
            <w:sz w:val="22"/>
            <w:szCs w:val="22"/>
          </w:rPr>
          <m:t xml:space="preserve">= </m:t>
        </m:r>
        <m:rad>
          <m:radPr>
            <m:degHide m:val="1"/>
            <m:ctrlPr>
              <w:rPr>
                <w:rFonts w:ascii="Cambria Math" w:hAnsi="Cambria Math" w:cs="Arial"/>
                <w:color w:val="FF0000"/>
                <w:sz w:val="22"/>
                <w:szCs w:val="22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</m:num>
              <m:den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ρ</m:t>
                </m:r>
              </m:den>
            </m:f>
            <m:d>
              <m:dPr>
                <m:ctrlP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2</m:t>
                    </m:r>
                  </m:den>
                </m:f>
                <m:sSubSup>
                  <m:sSubSupPr>
                    <m:ctrlPr>
                      <w:rPr>
                        <w:rFonts w:ascii="Cambria Math" w:hAnsi="Cambria Math" w:cs="Arial"/>
                        <w:i/>
                        <w:color w:val="FF0000"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ρv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2</m:t>
                    </m:r>
                  </m:sup>
                </m:sSubSup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2</m:t>
                    </m:r>
                  </m:sub>
                </m:sSub>
              </m:e>
            </m:d>
          </m:e>
        </m:rad>
      </m:oMath>
      <w:r w:rsidR="00AA7FA2">
        <w:rPr>
          <w:rFonts w:ascii="Arial" w:hAnsi="Arial" w:cs="Arial"/>
          <w:color w:val="FF0000"/>
          <w:sz w:val="22"/>
          <w:szCs w:val="22"/>
        </w:rPr>
        <w:t xml:space="preserve">   </w:t>
      </w:r>
    </w:p>
    <w:p w14:paraId="08D32DEB" w14:textId="469581AD" w:rsidR="00541101" w:rsidRDefault="00F9419E" w:rsidP="007A079F">
      <w:pPr>
        <w:pStyle w:val="ListParagraph"/>
        <w:ind w:left="216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</w:t>
      </w:r>
      <w:r w:rsidR="00AA7FA2">
        <w:rPr>
          <w:rFonts w:ascii="Arial" w:hAnsi="Arial" w:cs="Arial"/>
          <w:color w:val="FF0000"/>
          <w:sz w:val="22"/>
          <w:szCs w:val="22"/>
        </w:rPr>
        <w:t xml:space="preserve"> </w:t>
      </w:r>
      <w:r w:rsidR="00541101">
        <w:rPr>
          <w:rFonts w:ascii="Arial" w:hAnsi="Arial" w:cs="Arial"/>
          <w:color w:val="FF0000"/>
          <w:sz w:val="22"/>
          <w:szCs w:val="22"/>
        </w:rPr>
        <w:t>=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</m:num>
              <m:den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1000</m:t>
                </m:r>
              </m:den>
            </m:f>
            <m:d>
              <m:dPr>
                <m:ctrlP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2</m:t>
                    </m:r>
                  </m:den>
                </m:f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×1000 ×1+200 000-101 300</m:t>
                </m:r>
              </m:e>
            </m:d>
          </m:e>
        </m:rad>
        <m:r>
          <m:rPr>
            <m:sty m:val="p"/>
          </m:rPr>
          <w:rPr>
            <w:rFonts w:ascii="Cambria Math" w:hAnsi="Cambria Math" w:cs="Arial"/>
            <w:color w:val="FF0000"/>
            <w:sz w:val="22"/>
            <w:szCs w:val="22"/>
          </w:rPr>
          <m:t xml:space="preserve"> </m:t>
        </m:r>
      </m:oMath>
    </w:p>
    <w:p w14:paraId="20578385" w14:textId="77777777" w:rsidR="00541101" w:rsidRDefault="00541101" w:rsidP="00CA1722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</w:rPr>
      </w:pPr>
    </w:p>
    <w:p w14:paraId="0C143856" w14:textId="4A968DDA" w:rsidR="00E32D84" w:rsidRPr="00541101" w:rsidRDefault="00AA7FA2" w:rsidP="00CA1722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</w:t>
      </w:r>
      <w:r w:rsidR="00F9419E">
        <w:rPr>
          <w:rFonts w:ascii="Arial" w:hAnsi="Arial" w:cs="Arial"/>
          <w:color w:val="FF0000"/>
          <w:sz w:val="22"/>
          <w:szCs w:val="22"/>
        </w:rPr>
        <w:t xml:space="preserve">             </w:t>
      </w:r>
      <w:r w:rsidR="00E32D84" w:rsidRPr="00CA1722">
        <w:rPr>
          <w:rFonts w:ascii="Arial" w:hAnsi="Arial" w:cs="Arial"/>
          <w:color w:val="FF0000"/>
          <w:sz w:val="22"/>
          <w:szCs w:val="22"/>
        </w:rPr>
        <w:t>= 14</w:t>
      </w:r>
      <w:r w:rsidR="002D4B73" w:rsidRPr="007A079F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="002D4B73">
        <w:rPr>
          <w:rFonts w:ascii="Arial" w:hAnsi="Arial" w:cs="Arial"/>
          <w:color w:val="FF0000"/>
          <w:sz w:val="22"/>
          <w:szCs w:val="22"/>
        </w:rPr>
        <w:t>m</w:t>
      </w:r>
      <w:r w:rsidR="002D4B73" w:rsidRPr="007A079F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="002D4B73">
        <w:rPr>
          <w:rFonts w:ascii="Arial" w:hAnsi="Arial" w:cs="Arial"/>
          <w:color w:val="FF0000"/>
          <w:sz w:val="22"/>
          <w:szCs w:val="22"/>
        </w:rPr>
        <w:t>s</w:t>
      </w:r>
      <w:r w:rsidR="002D4B73" w:rsidRPr="007A079F">
        <w:rPr>
          <w:rFonts w:ascii="Arial" w:hAnsi="Arial" w:cs="Arial"/>
          <w:color w:val="FF0000"/>
          <w:sz w:val="22"/>
          <w:szCs w:val="22"/>
          <w:vertAlign w:val="superscript"/>
        </w:rPr>
        <w:t>−1</w:t>
      </w:r>
    </w:p>
    <w:p w14:paraId="7C69CDA5" w14:textId="56D5E4C3" w:rsidR="00E32D84" w:rsidRPr="00CA1722" w:rsidRDefault="00E32D84" w:rsidP="00CA1722">
      <w:pPr>
        <w:rPr>
          <w:rFonts w:ascii="Arial" w:hAnsi="Arial" w:cs="Arial"/>
          <w:sz w:val="22"/>
          <w:szCs w:val="22"/>
          <w:lang w:eastAsia="en-US"/>
        </w:rPr>
      </w:pPr>
    </w:p>
    <w:p w14:paraId="3E75670C" w14:textId="26DC8E50" w:rsidR="00E32D84" w:rsidRPr="00CA1722" w:rsidRDefault="00E32D84" w:rsidP="00CA1722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  <w:lang w:eastAsia="en-US"/>
        </w:rPr>
      </w:pPr>
      <w:r w:rsidRPr="00CA1722">
        <w:rPr>
          <w:rFonts w:ascii="Arial" w:hAnsi="Arial" w:cs="Arial"/>
          <w:sz w:val="22"/>
          <w:szCs w:val="22"/>
        </w:rPr>
        <w:t xml:space="preserve">Through a refinery, ethanol </w:t>
      </w:r>
      <w:r w:rsidR="00C20142">
        <w:rPr>
          <w:rFonts w:ascii="Arial" w:hAnsi="Arial" w:cs="Arial"/>
          <w:sz w:val="22"/>
          <w:szCs w:val="22"/>
        </w:rPr>
        <w:t xml:space="preserve">fuel </w:t>
      </w:r>
      <w:r w:rsidRPr="00CA1722">
        <w:rPr>
          <w:rFonts w:ascii="Arial" w:hAnsi="Arial" w:cs="Arial"/>
          <w:sz w:val="22"/>
          <w:szCs w:val="22"/>
        </w:rPr>
        <w:t>is flowing in a pipe at a velocity of 1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CC2DA6"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CC2DA6" w:rsidRPr="007A079F">
        <w:rPr>
          <w:rFonts w:ascii="Arial" w:hAnsi="Arial" w:cs="Arial"/>
          <w:sz w:val="22"/>
          <w:szCs w:val="22"/>
          <w:vertAlign w:val="superscript"/>
        </w:rPr>
        <w:t>−1</w:t>
      </w:r>
      <w:r w:rsidRPr="00CA1722">
        <w:rPr>
          <w:rFonts w:ascii="Arial" w:hAnsi="Arial" w:cs="Arial"/>
          <w:sz w:val="22"/>
          <w:szCs w:val="22"/>
        </w:rPr>
        <w:t xml:space="preserve"> and a pressure of 101</w:t>
      </w:r>
      <w:r w:rsidR="00CC2DA6"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300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Pa. The refinery needs the ethanol to be at a pressure of 2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Atm (202</w:t>
      </w:r>
      <w:r w:rsidR="00CC2DA6"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600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Pa) on a lower level.</w:t>
      </w:r>
    </w:p>
    <w:p w14:paraId="2DEA3031" w14:textId="77777777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1EB88994" w14:textId="77777777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t xml:space="preserve">How far must the pipe drop in height in order to achieve this pressure? </w:t>
      </w:r>
    </w:p>
    <w:p w14:paraId="3B1E7CEF" w14:textId="77777777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1D0A046B" w14:textId="0819923E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t xml:space="preserve">Assume </w:t>
      </w:r>
      <w:r w:rsidR="00C20142">
        <w:rPr>
          <w:rFonts w:ascii="Arial" w:hAnsi="Arial" w:cs="Arial"/>
          <w:sz w:val="22"/>
          <w:szCs w:val="22"/>
        </w:rPr>
        <w:t xml:space="preserve">that </w:t>
      </w:r>
      <w:r w:rsidRPr="00CA1722">
        <w:rPr>
          <w:rFonts w:ascii="Arial" w:hAnsi="Arial" w:cs="Arial"/>
          <w:sz w:val="22"/>
          <w:szCs w:val="22"/>
        </w:rPr>
        <w:t xml:space="preserve">the velocity does not change. </w:t>
      </w:r>
    </w:p>
    <w:p w14:paraId="68D01AA5" w14:textId="77777777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66B60300" w14:textId="67A26926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t>(The density of ethanol is 789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kg</w:t>
      </w:r>
      <w:r w:rsidR="00CC2DA6"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CC2DA6" w:rsidRPr="007A079F">
        <w:rPr>
          <w:rFonts w:ascii="Arial" w:hAnsi="Arial" w:cs="Arial"/>
          <w:sz w:val="22"/>
          <w:szCs w:val="22"/>
          <w:vertAlign w:val="superscript"/>
        </w:rPr>
        <w:t>−</w:t>
      </w:r>
      <w:r w:rsidRPr="007A079F">
        <w:rPr>
          <w:rFonts w:ascii="Arial" w:hAnsi="Arial" w:cs="Arial"/>
          <w:sz w:val="22"/>
          <w:szCs w:val="22"/>
          <w:vertAlign w:val="superscript"/>
        </w:rPr>
        <w:t>3</w:t>
      </w:r>
      <w:r w:rsidRPr="00CA1722">
        <w:rPr>
          <w:rFonts w:ascii="Arial" w:hAnsi="Arial" w:cs="Arial"/>
          <w:sz w:val="22"/>
          <w:szCs w:val="22"/>
        </w:rPr>
        <w:t xml:space="preserve"> and </w:t>
      </w:r>
      <w:r w:rsidR="0025182F">
        <w:rPr>
          <w:rFonts w:ascii="Arial" w:hAnsi="Arial" w:cs="Arial"/>
          <w:sz w:val="22"/>
          <w:szCs w:val="22"/>
        </w:rPr>
        <w:t xml:space="preserve">the acceleration due to </w:t>
      </w:r>
      <w:r w:rsidRPr="00CA1722">
        <w:rPr>
          <w:rFonts w:ascii="Arial" w:hAnsi="Arial" w:cs="Arial"/>
          <w:sz w:val="22"/>
          <w:szCs w:val="22"/>
        </w:rPr>
        <w:t xml:space="preserve">gravity </w:t>
      </w:r>
      <w:r w:rsidRPr="007A079F">
        <w:rPr>
          <w:i/>
          <w:iCs/>
        </w:rPr>
        <w:t>g</w:t>
      </w:r>
      <w:r w:rsidRPr="00CA1722">
        <w:rPr>
          <w:rFonts w:ascii="Arial" w:hAnsi="Arial" w:cs="Arial"/>
          <w:sz w:val="22"/>
          <w:szCs w:val="22"/>
        </w:rPr>
        <w:t xml:space="preserve"> is 9.8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CC2DA6"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CC2DA6" w:rsidRPr="007A079F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2</w:t>
      </w:r>
      <w:r w:rsidRPr="00CA1722">
        <w:rPr>
          <w:rFonts w:ascii="Arial" w:hAnsi="Arial" w:cs="Arial"/>
          <w:sz w:val="22"/>
          <w:szCs w:val="22"/>
        </w:rPr>
        <w:t>)</w:t>
      </w:r>
    </w:p>
    <w:p w14:paraId="4807A4F0" w14:textId="684F572A" w:rsidR="00902F89" w:rsidRPr="00CA1722" w:rsidRDefault="00902F89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712FCEDF" w14:textId="77777777" w:rsidR="00902F89" w:rsidRPr="00CA1722" w:rsidRDefault="00902F89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CA1722">
        <w:rPr>
          <w:rFonts w:ascii="Arial" w:hAnsi="Arial" w:cs="Arial"/>
          <w:color w:val="FF0000"/>
          <w:sz w:val="22"/>
          <w:szCs w:val="22"/>
        </w:rPr>
        <w:t xml:space="preserve">Answer: </w:t>
      </w:r>
    </w:p>
    <w:p w14:paraId="374AF125" w14:textId="77777777" w:rsidR="00902F89" w:rsidRPr="00CA1722" w:rsidRDefault="00902F89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637C46E0" w14:textId="5642046A" w:rsidR="00CC2DA6" w:rsidRPr="00CA1722" w:rsidRDefault="008743BF" w:rsidP="00CC2DA6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</w:rPr>
      </w:pPr>
      <m:oMath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den>
        </m:f>
      </m:oMath>
      <w:r w:rsidR="00CC2DA6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="00CC2DA6" w:rsidRPr="00CA1722">
        <w:rPr>
          <w:rFonts w:ascii="Cambria Math" w:hAnsi="Cambria Math" w:cs="Cambria Math"/>
          <w:color w:val="FF0000"/>
          <w:sz w:val="22"/>
          <w:szCs w:val="22"/>
        </w:rPr>
        <w:t>𝜌𝑣</w:t>
      </w:r>
      <w:r w:rsidR="00CC2DA6" w:rsidRPr="00CA1722">
        <w:rPr>
          <w:rFonts w:ascii="Arial" w:hAnsi="Arial" w:cs="Arial"/>
          <w:color w:val="FF0000"/>
          <w:sz w:val="22"/>
          <w:szCs w:val="22"/>
          <w:vertAlign w:val="subscript"/>
        </w:rPr>
        <w:t>1</w:t>
      </w:r>
      <w:r w:rsidR="00CC2DA6" w:rsidRPr="00CA1722">
        <w:rPr>
          <w:rFonts w:ascii="Arial" w:hAnsi="Arial" w:cs="Arial"/>
          <w:color w:val="FF0000"/>
          <w:sz w:val="22"/>
          <w:szCs w:val="22"/>
          <w:vertAlign w:val="superscript"/>
        </w:rPr>
        <w:t>2</w:t>
      </w:r>
      <w:r w:rsidR="00CC2DA6" w:rsidRPr="00CA1722">
        <w:rPr>
          <w:rFonts w:ascii="Arial" w:hAnsi="Arial" w:cs="Arial"/>
          <w:color w:val="FF0000"/>
          <w:sz w:val="22"/>
          <w:szCs w:val="22"/>
        </w:rPr>
        <w:t xml:space="preserve"> + </w:t>
      </w:r>
      <w:r w:rsidR="00CC2DA6" w:rsidRPr="00CA1722">
        <w:rPr>
          <w:rFonts w:ascii="Cambria Math" w:hAnsi="Cambria Math" w:cs="Cambria Math"/>
          <w:color w:val="FF0000"/>
          <w:sz w:val="22"/>
          <w:szCs w:val="22"/>
        </w:rPr>
        <w:t>𝜌𝑔ℎ</w:t>
      </w:r>
      <w:r w:rsidR="00CC2DA6" w:rsidRPr="00CA1722">
        <w:rPr>
          <w:rFonts w:ascii="Arial" w:hAnsi="Arial" w:cs="Arial"/>
          <w:color w:val="FF0000"/>
          <w:sz w:val="22"/>
          <w:szCs w:val="22"/>
          <w:vertAlign w:val="subscript"/>
        </w:rPr>
        <w:t>1</w:t>
      </w:r>
      <w:r w:rsidR="00CC2DA6">
        <w:rPr>
          <w:rFonts w:ascii="Arial" w:hAnsi="Arial" w:cs="Arial"/>
          <w:color w:val="FF0000"/>
          <w:sz w:val="22"/>
          <w:szCs w:val="22"/>
          <w:vertAlign w:val="subscript"/>
        </w:rPr>
        <w:t xml:space="preserve"> </w:t>
      </w:r>
      <w:r w:rsidR="00CC2DA6" w:rsidRPr="00CA1722">
        <w:rPr>
          <w:rFonts w:ascii="Arial" w:hAnsi="Arial" w:cs="Arial"/>
          <w:color w:val="FF0000"/>
          <w:sz w:val="22"/>
          <w:szCs w:val="22"/>
        </w:rPr>
        <w:t xml:space="preserve">+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</m:oMath>
      <w:r w:rsidR="00CC2DA6" w:rsidRPr="00CA1722">
        <w:rPr>
          <w:rFonts w:ascii="Arial" w:hAnsi="Arial" w:cs="Arial"/>
          <w:color w:val="FF0000"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 w:val="22"/>
            <w:szCs w:val="22"/>
          </w:rPr>
          <m:t>ρ</m:t>
        </m:r>
        <m:sSubSup>
          <m:sSubSup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  <m:sup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p>
        </m:sSubSup>
      </m:oMath>
      <w:r w:rsidR="00CC2DA6" w:rsidRPr="00CA1722">
        <w:rPr>
          <w:rFonts w:ascii="Arial" w:hAnsi="Arial" w:cs="Arial"/>
          <w:color w:val="FF0000"/>
          <w:sz w:val="22"/>
          <w:szCs w:val="22"/>
        </w:rPr>
        <w:t xml:space="preserve"> + </w:t>
      </w:r>
      <w:r w:rsidR="00CC2DA6" w:rsidRPr="00CA1722">
        <w:rPr>
          <w:rFonts w:ascii="Cambria Math" w:hAnsi="Cambria Math" w:cs="Cambria Math"/>
          <w:color w:val="FF0000"/>
          <w:sz w:val="22"/>
          <w:szCs w:val="22"/>
        </w:rPr>
        <w:t>𝜌𝑔ℎ</w:t>
      </w:r>
      <w:r w:rsidR="00CC2DA6" w:rsidRPr="00CA1722">
        <w:rPr>
          <w:rFonts w:ascii="Arial" w:hAnsi="Arial" w:cs="Arial"/>
          <w:color w:val="FF0000"/>
          <w:sz w:val="22"/>
          <w:szCs w:val="22"/>
          <w:vertAlign w:val="subscript"/>
        </w:rPr>
        <w:t>2</w:t>
      </w:r>
      <w:r w:rsidR="00CC2DA6">
        <w:rPr>
          <w:rFonts w:ascii="Arial" w:hAnsi="Arial" w:cs="Arial"/>
          <w:color w:val="FF0000"/>
          <w:sz w:val="22"/>
          <w:szCs w:val="22"/>
          <w:vertAlign w:val="subscript"/>
        </w:rPr>
        <w:t xml:space="preserve"> </w:t>
      </w:r>
      <w:r w:rsidR="00CC2DA6" w:rsidRPr="00CA1722">
        <w:rPr>
          <w:rFonts w:ascii="Arial" w:hAnsi="Arial" w:cs="Arial"/>
          <w:color w:val="FF0000"/>
          <w:sz w:val="22"/>
          <w:szCs w:val="22"/>
        </w:rPr>
        <w:t xml:space="preserve">+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</m:oMath>
    </w:p>
    <w:p w14:paraId="072A30FD" w14:textId="77777777" w:rsidR="00902F89" w:rsidRPr="00CA1722" w:rsidRDefault="00902F89" w:rsidP="00CA1722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</w:rPr>
      </w:pPr>
    </w:p>
    <w:p w14:paraId="15370252" w14:textId="417BC228" w:rsidR="00902F89" w:rsidRDefault="00902F89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CA1722">
        <w:rPr>
          <w:rFonts w:ascii="Arial" w:hAnsi="Arial" w:cs="Arial"/>
          <w:color w:val="FF0000"/>
          <w:sz w:val="22"/>
          <w:szCs w:val="22"/>
        </w:rPr>
        <w:t>Since the velocity does not change (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 w:cs="Arial"/>
            <w:color w:val="FF0000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</m:oMath>
      <w:r w:rsidRPr="00CA1722">
        <w:rPr>
          <w:rFonts w:ascii="Arial" w:hAnsi="Arial" w:cs="Arial"/>
          <w:color w:val="FF0000"/>
          <w:sz w:val="22"/>
          <w:szCs w:val="22"/>
        </w:rPr>
        <w:t>), the velocity term can be subtracted from both sides</w:t>
      </w:r>
      <w:r w:rsidR="006D7F17">
        <w:rPr>
          <w:rFonts w:ascii="Arial" w:hAnsi="Arial" w:cs="Arial"/>
          <w:color w:val="FF0000"/>
          <w:sz w:val="22"/>
          <w:szCs w:val="22"/>
        </w:rPr>
        <w:t>:</w:t>
      </w:r>
      <w:r w:rsidRPr="00CA1722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7C85BF35" w14:textId="77777777" w:rsidR="00421C0D" w:rsidRPr="00CA1722" w:rsidRDefault="00421C0D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7111B852" w14:textId="01F28537" w:rsidR="00902F89" w:rsidRPr="00CA1722" w:rsidRDefault="00902F89" w:rsidP="007A079F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  <w:vertAlign w:val="subscript"/>
        </w:rPr>
      </w:pPr>
      <w:r w:rsidRPr="00CA1722">
        <w:rPr>
          <w:rFonts w:ascii="Cambria Math" w:hAnsi="Cambria Math" w:cs="Cambria Math"/>
          <w:color w:val="FF0000"/>
          <w:sz w:val="22"/>
          <w:szCs w:val="22"/>
        </w:rPr>
        <w:t>𝜌𝑔ℎ</w:t>
      </w:r>
      <w:r w:rsidRPr="00CA1722">
        <w:rPr>
          <w:rFonts w:ascii="Arial" w:hAnsi="Arial" w:cs="Arial"/>
          <w:color w:val="FF0000"/>
          <w:sz w:val="22"/>
          <w:szCs w:val="22"/>
          <w:vertAlign w:val="subscript"/>
        </w:rPr>
        <w:t>1</w:t>
      </w:r>
      <w:r w:rsidRPr="00CA1722">
        <w:rPr>
          <w:rFonts w:ascii="Arial" w:hAnsi="Arial" w:cs="Arial"/>
          <w:color w:val="FF0000"/>
          <w:sz w:val="22"/>
          <w:szCs w:val="22"/>
        </w:rPr>
        <w:t xml:space="preserve">+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</m:oMath>
      <w:r w:rsidR="00607D64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Pr="00CA1722">
        <w:rPr>
          <w:rFonts w:ascii="Arial" w:hAnsi="Arial" w:cs="Arial"/>
          <w:color w:val="FF0000"/>
          <w:sz w:val="22"/>
          <w:szCs w:val="22"/>
        </w:rPr>
        <w:t xml:space="preserve"> = </w:t>
      </w:r>
      <w:r w:rsidRPr="00CA1722">
        <w:rPr>
          <w:rFonts w:ascii="Cambria Math" w:hAnsi="Cambria Math" w:cs="Cambria Math"/>
          <w:color w:val="FF0000"/>
          <w:sz w:val="22"/>
          <w:szCs w:val="22"/>
        </w:rPr>
        <w:t>𝜌𝑔ℎ</w:t>
      </w:r>
      <w:r w:rsidRPr="00CA1722">
        <w:rPr>
          <w:rFonts w:ascii="Arial" w:hAnsi="Arial" w:cs="Arial"/>
          <w:color w:val="FF0000"/>
          <w:sz w:val="22"/>
          <w:szCs w:val="22"/>
          <w:vertAlign w:val="subscript"/>
        </w:rPr>
        <w:t>2</w:t>
      </w:r>
      <w:r w:rsidR="00607D64">
        <w:rPr>
          <w:rFonts w:ascii="Arial" w:hAnsi="Arial" w:cs="Arial"/>
          <w:color w:val="FF0000"/>
          <w:sz w:val="22"/>
          <w:szCs w:val="22"/>
          <w:vertAlign w:val="subscript"/>
        </w:rPr>
        <w:t xml:space="preserve"> </w:t>
      </w:r>
      <w:r w:rsidRPr="00CA1722">
        <w:rPr>
          <w:rFonts w:ascii="Arial" w:hAnsi="Arial" w:cs="Arial"/>
          <w:color w:val="FF0000"/>
          <w:sz w:val="22"/>
          <w:szCs w:val="22"/>
        </w:rPr>
        <w:t xml:space="preserve">+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</m:oMath>
      <w:r w:rsidR="00607D64" w:rsidRPr="00CA1722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3E141786" w14:textId="23D736A4" w:rsidR="00902F89" w:rsidRPr="00CA1722" w:rsidRDefault="00902F89" w:rsidP="00CA1722">
      <w:pPr>
        <w:ind w:left="720" w:firstLine="720"/>
        <w:rPr>
          <w:rFonts w:ascii="Arial" w:hAnsi="Arial" w:cs="Arial"/>
          <w:color w:val="FF0000"/>
          <w:sz w:val="22"/>
          <w:szCs w:val="22"/>
        </w:rPr>
      </w:pPr>
    </w:p>
    <w:p w14:paraId="077DF5AA" w14:textId="4FED3E8F" w:rsidR="00902F89" w:rsidRPr="007A079F" w:rsidRDefault="00902F89" w:rsidP="00CA172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7A079F">
        <w:rPr>
          <w:rFonts w:ascii="Arial" w:hAnsi="Arial" w:cs="Arial"/>
          <w:color w:val="FF0000"/>
          <w:sz w:val="22"/>
          <w:szCs w:val="22"/>
        </w:rPr>
        <w:t xml:space="preserve">Rearrange to solve for </w:t>
      </w:r>
      <w:r w:rsidR="006D7F17" w:rsidRPr="007A079F">
        <w:rPr>
          <w:rFonts w:ascii="Arial" w:hAnsi="Arial" w:cs="Arial"/>
          <w:color w:val="FF0000"/>
          <w:sz w:val="22"/>
          <w:szCs w:val="22"/>
        </w:rPr>
        <w:t xml:space="preserve">the </w:t>
      </w:r>
      <w:r w:rsidRPr="007A079F">
        <w:rPr>
          <w:rFonts w:ascii="Arial" w:hAnsi="Arial" w:cs="Arial"/>
          <w:color w:val="FF0000"/>
          <w:sz w:val="22"/>
          <w:szCs w:val="22"/>
        </w:rPr>
        <w:t>change in height</w:t>
      </w:r>
      <w:r w:rsidR="006D7F17">
        <w:rPr>
          <w:rFonts w:ascii="Arial" w:hAnsi="Arial" w:cs="Arial"/>
          <w:color w:val="FF0000"/>
          <w:sz w:val="22"/>
          <w:szCs w:val="22"/>
        </w:rPr>
        <w:t>:</w:t>
      </w:r>
      <w:r w:rsidRPr="007A079F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4E59FA9B" w14:textId="77777777" w:rsidR="00902F89" w:rsidRPr="00CA1722" w:rsidRDefault="00902F89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4A2953CE" w14:textId="0F5DF65A" w:rsidR="00902F89" w:rsidRDefault="00902F89" w:rsidP="00CA1722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</w:rPr>
      </w:pPr>
      <w:r w:rsidRPr="00CA1722">
        <w:rPr>
          <w:rFonts w:ascii="Arial" w:hAnsi="Arial" w:cs="Arial"/>
          <w:color w:val="FF0000"/>
          <w:sz w:val="22"/>
          <w:szCs w:val="22"/>
        </w:rPr>
        <w:tab/>
        <w:t xml:space="preserve">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1</m:t>
                </m:r>
              </m:sub>
            </m:s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 xml:space="preserve">- </m:t>
            </m:r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ρg</m:t>
            </m:r>
          </m:den>
        </m:f>
        <m:r>
          <w:rPr>
            <w:rFonts w:ascii="Cambria Math" w:hAnsi="Cambria Math" w:cs="Arial"/>
            <w:color w:val="FF0000"/>
            <w:sz w:val="22"/>
            <w:szCs w:val="22"/>
          </w:rPr>
          <m:t xml:space="preserve">= </m:t>
        </m:r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 w:cs="Arial"/>
            <w:color w:val="FF0000"/>
            <w:sz w:val="22"/>
            <w:szCs w:val="22"/>
          </w:rPr>
          <m:t>-</m:t>
        </m:r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 w:cs="Arial"/>
            <w:color w:val="FF0000"/>
            <w:sz w:val="22"/>
            <w:szCs w:val="22"/>
          </w:rPr>
          <m:t xml:space="preserve"> </m:t>
        </m:r>
      </m:oMath>
    </w:p>
    <w:p w14:paraId="74FF2D14" w14:textId="77777777" w:rsidR="00AA7FA2" w:rsidRPr="00CA1722" w:rsidRDefault="00AA7FA2" w:rsidP="00CA1722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</w:rPr>
      </w:pPr>
    </w:p>
    <w:p w14:paraId="0B86AF3D" w14:textId="31065829" w:rsidR="00902F89" w:rsidRPr="007A079F" w:rsidRDefault="00902F89" w:rsidP="007A079F">
      <w:pPr>
        <w:spacing w:after="240"/>
        <w:ind w:firstLine="720"/>
        <w:rPr>
          <w:color w:val="FF0000"/>
        </w:rPr>
      </w:pPr>
      <w:r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Pr="00CA1722">
        <w:rPr>
          <w:rFonts w:ascii="Arial" w:hAnsi="Arial" w:cs="Arial"/>
          <w:color w:val="FF0000"/>
          <w:sz w:val="22"/>
          <w:szCs w:val="22"/>
        </w:rPr>
        <w:tab/>
        <w:t xml:space="preserve">    </w:t>
      </w:r>
      <w:r w:rsidR="00F9419E">
        <w:rPr>
          <w:rFonts w:ascii="Arial" w:hAnsi="Arial" w:cs="Arial"/>
          <w:color w:val="FF0000"/>
          <w:sz w:val="22"/>
          <w:szCs w:val="22"/>
        </w:rPr>
        <w:t xml:space="preserve">     </w:t>
      </w:r>
      <w:r w:rsidRPr="007A079F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 w:cs="Arial"/>
            <w:color w:val="FF0000"/>
            <w:sz w:val="22"/>
            <w:szCs w:val="22"/>
          </w:rPr>
          <m:t>-</m:t>
        </m:r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</m:oMath>
      <w:r w:rsidRPr="007A079F">
        <w:rPr>
          <w:color w:val="FF0000"/>
        </w:rPr>
        <w:t xml:space="preserve"> </w:t>
      </w:r>
      <w:r w:rsidR="006D7F17" w:rsidRPr="007A079F">
        <w:rPr>
          <w:color w:val="FF0000"/>
        </w:rPr>
        <w:t xml:space="preserve">=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101 300 - 202 600</m:t>
            </m:r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789 × 9.8</m:t>
            </m:r>
          </m:den>
        </m:f>
        <m:r>
          <w:rPr>
            <w:rFonts w:ascii="Cambria Math" w:hAnsi="Cambria Math" w:cs="Arial"/>
            <w:color w:val="FF0000"/>
            <w:sz w:val="22"/>
            <w:szCs w:val="22"/>
          </w:rPr>
          <m:t xml:space="preserve">= </m:t>
        </m:r>
      </m:oMath>
      <w:r w:rsidRPr="007A079F">
        <w:rPr>
          <w:color w:val="FF0000"/>
        </w:rPr>
        <w:t xml:space="preserve">−13.1 </w:t>
      </w:r>
      <w:r w:rsidR="006D7F17" w:rsidRPr="007A079F">
        <w:rPr>
          <w:color w:val="FF0000"/>
        </w:rPr>
        <w:t>metres</w:t>
      </w:r>
    </w:p>
    <w:p w14:paraId="4901F201" w14:textId="17B1DB56" w:rsidR="00024479" w:rsidRPr="007A079F" w:rsidRDefault="006D7F17" w:rsidP="007A079F">
      <w:pPr>
        <w:ind w:firstLine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So, the pipe needs to be</w:t>
      </w:r>
      <w:r w:rsidR="00902F89" w:rsidRPr="007A079F">
        <w:rPr>
          <w:rFonts w:ascii="Arial" w:hAnsi="Arial" w:cs="Arial"/>
          <w:color w:val="FF0000"/>
          <w:sz w:val="22"/>
          <w:szCs w:val="22"/>
        </w:rPr>
        <w:t xml:space="preserve"> 13.1 metr</w:t>
      </w:r>
      <w:r>
        <w:rPr>
          <w:rFonts w:ascii="Arial" w:hAnsi="Arial" w:cs="Arial"/>
          <w:color w:val="FF0000"/>
          <w:sz w:val="22"/>
          <w:szCs w:val="22"/>
        </w:rPr>
        <w:t>e</w:t>
      </w:r>
      <w:r w:rsidR="00902F89" w:rsidRPr="007A079F">
        <w:rPr>
          <w:rFonts w:ascii="Arial" w:hAnsi="Arial" w:cs="Arial"/>
          <w:color w:val="FF0000"/>
          <w:sz w:val="22"/>
          <w:szCs w:val="22"/>
        </w:rPr>
        <w:t>s lower.</w:t>
      </w:r>
    </w:p>
    <w:p w14:paraId="424056A4" w14:textId="1EB71D44" w:rsidR="00902F89" w:rsidRPr="00CA1722" w:rsidRDefault="00902F89" w:rsidP="007A079F">
      <w:pPr>
        <w:ind w:firstLine="72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48993AA9" w14:textId="1D384304" w:rsidR="00902F89" w:rsidRPr="00CA1722" w:rsidRDefault="00902F89" w:rsidP="00CA1722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  <w:lang w:eastAsia="en-US"/>
        </w:rPr>
      </w:pP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>A hose with an internal cross section of 1.24</w:t>
      </w:r>
      <w:r w:rsidRPr="007A079F">
        <w:rPr>
          <w:rFonts w:ascii="Arial" w:hAnsi="Arial" w:cs="Arial"/>
          <w:color w:val="222222"/>
          <w:spacing w:val="-20"/>
          <w:sz w:val="22"/>
          <w:szCs w:val="22"/>
          <w:shd w:val="clear" w:color="auto" w:fill="FFFFFF"/>
        </w:rPr>
        <w:t xml:space="preserve"> </w:t>
      </w: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cm² is connected to a water tap. The hose leads to a height of 6 metres above ground, where the water flows out of a nozzle and is collected in a pool. The pool fills up </w:t>
      </w:r>
      <w:r w:rsidR="00E14CAD">
        <w:rPr>
          <w:rFonts w:ascii="Arial" w:hAnsi="Arial" w:cs="Arial"/>
          <w:color w:val="222222"/>
          <w:sz w:val="22"/>
          <w:szCs w:val="22"/>
          <w:shd w:val="clear" w:color="auto" w:fill="FFFFFF"/>
        </w:rPr>
        <w:t>at a rate of</w:t>
      </w: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30 litres per minute. </w:t>
      </w:r>
    </w:p>
    <w:p w14:paraId="0B85D2A8" w14:textId="77777777" w:rsidR="00902F89" w:rsidRPr="00CA1722" w:rsidRDefault="00902F89" w:rsidP="00CA1722">
      <w:pPr>
        <w:pStyle w:val="ListParagraph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</w:p>
    <w:p w14:paraId="71EA8407" w14:textId="1733B37C" w:rsidR="00902F89" w:rsidRPr="00CA1722" w:rsidRDefault="00902F89" w:rsidP="00CA1722">
      <w:pPr>
        <w:pStyle w:val="ListParagraph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>One metr</w:t>
      </w:r>
      <w:r w:rsidR="00E14CAD">
        <w:rPr>
          <w:rFonts w:ascii="Arial" w:hAnsi="Arial" w:cs="Arial"/>
          <w:color w:val="222222"/>
          <w:sz w:val="22"/>
          <w:szCs w:val="22"/>
          <w:shd w:val="clear" w:color="auto" w:fill="FFFFFF"/>
        </w:rPr>
        <w:t>e</w:t>
      </w: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above the ground, a pressure gauge is attached to the hose to measure the static pressure. The gauge indicates a pressure of 2 bar. The ambient air pressure is </w:t>
      </w:r>
      <w:r w:rsidR="00E14CAD">
        <w:rPr>
          <w:rFonts w:ascii="Arial" w:hAnsi="Arial" w:cs="Arial"/>
          <w:color w:val="222222"/>
          <w:sz w:val="22"/>
          <w:szCs w:val="22"/>
          <w:shd w:val="clear" w:color="auto" w:fill="FFFFFF"/>
        </w:rPr>
        <w:br/>
      </w: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>1 bar. The flow is incompressible and inviscid</w:t>
      </w:r>
      <w:r w:rsidR="00A82292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</w:t>
      </w:r>
      <w:bookmarkStart w:id="0" w:name="_Hlk121915771"/>
      <w:r w:rsidR="00A82292">
        <w:rPr>
          <w:rFonts w:ascii="Arial" w:hAnsi="Arial" w:cs="Arial"/>
          <w:color w:val="222222"/>
          <w:sz w:val="22"/>
          <w:szCs w:val="22"/>
          <w:shd w:val="clear" w:color="auto" w:fill="FFFFFF"/>
        </w:rPr>
        <w:t>(has zero viscosity)</w:t>
      </w: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. </w:t>
      </w:r>
      <w:bookmarkEnd w:id="0"/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>At what speed does the water come out of the nozzle?</w:t>
      </w:r>
    </w:p>
    <w:p w14:paraId="207A69A8" w14:textId="13340775" w:rsidR="00902F89" w:rsidRPr="00CA1722" w:rsidRDefault="00902F89" w:rsidP="00CA1722">
      <w:pPr>
        <w:pStyle w:val="ListParagraph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</w:p>
    <w:p w14:paraId="4E0EDA89" w14:textId="4A25843B" w:rsidR="00902F89" w:rsidRPr="007A079F" w:rsidRDefault="00902F89" w:rsidP="00CA1722">
      <w:pPr>
        <w:pStyle w:val="ListParagraph"/>
        <w:rPr>
          <w:rFonts w:ascii="Arial" w:hAnsi="Arial" w:cs="Arial"/>
          <w:color w:val="FF0000"/>
          <w:sz w:val="22"/>
          <w:szCs w:val="22"/>
          <w:shd w:val="clear" w:color="auto" w:fill="FFFFFF"/>
        </w:rPr>
      </w:pPr>
      <w:r w:rsidRPr="007A079F">
        <w:rPr>
          <w:rFonts w:ascii="Arial" w:hAnsi="Arial" w:cs="Arial"/>
          <w:color w:val="FF0000"/>
          <w:sz w:val="22"/>
          <w:szCs w:val="22"/>
          <w:shd w:val="clear" w:color="auto" w:fill="FFFFFF"/>
        </w:rPr>
        <w:t>Answer</w:t>
      </w:r>
      <w:r w:rsidR="00E14CAD">
        <w:rPr>
          <w:rFonts w:ascii="Arial" w:hAnsi="Arial" w:cs="Arial"/>
          <w:color w:val="FF0000"/>
          <w:sz w:val="22"/>
          <w:szCs w:val="22"/>
          <w:shd w:val="clear" w:color="auto" w:fill="FFFFFF"/>
        </w:rPr>
        <w:t>:</w:t>
      </w:r>
    </w:p>
    <w:p w14:paraId="54796367" w14:textId="4FE74D85" w:rsidR="00902F89" w:rsidRPr="00CA1722" w:rsidRDefault="00902F89" w:rsidP="00CA1722">
      <w:pPr>
        <w:pStyle w:val="ListParagraph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</w:p>
    <w:tbl>
      <w:tblPr>
        <w:tblW w:w="7745" w:type="dxa"/>
        <w:tblInd w:w="70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2976"/>
        <w:gridCol w:w="2784"/>
      </w:tblGrid>
      <w:tr w:rsidR="00902F89" w:rsidRPr="00CA1722" w14:paraId="1EA0805D" w14:textId="15DFA0FD" w:rsidTr="007A079F">
        <w:trPr>
          <w:trHeight w:val="340"/>
        </w:trPr>
        <w:tc>
          <w:tcPr>
            <w:tcW w:w="1985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3D3B20BA" w14:textId="53A01D48" w:rsidR="00902F89" w:rsidRPr="00CA1722" w:rsidRDefault="00902F89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20635AD6" w14:textId="6496BD97" w:rsidR="00902F89" w:rsidRPr="00CA1722" w:rsidRDefault="00902F89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1722">
              <w:rPr>
                <w:rFonts w:ascii="Arial" w:hAnsi="Arial" w:cs="Arial"/>
                <w:color w:val="FF0000"/>
                <w:sz w:val="22"/>
                <w:szCs w:val="22"/>
              </w:rPr>
              <w:t>State 1 (pressure gauge)</w:t>
            </w:r>
          </w:p>
        </w:tc>
        <w:tc>
          <w:tcPr>
            <w:tcW w:w="2784" w:type="dxa"/>
            <w:vAlign w:val="center"/>
          </w:tcPr>
          <w:p w14:paraId="3F2FBBD0" w14:textId="481AF94E" w:rsidR="00902F89" w:rsidRPr="00CA1722" w:rsidRDefault="00902F89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1722">
              <w:rPr>
                <w:rFonts w:ascii="Arial" w:hAnsi="Arial" w:cs="Arial"/>
                <w:color w:val="FF0000"/>
                <w:sz w:val="22"/>
                <w:szCs w:val="22"/>
              </w:rPr>
              <w:t>State 2 (nozzle opening)</w:t>
            </w:r>
          </w:p>
        </w:tc>
      </w:tr>
      <w:tr w:rsidR="00902F89" w:rsidRPr="00CA1722" w14:paraId="1CF3CE96" w14:textId="77777777" w:rsidTr="00CA1722">
        <w:trPr>
          <w:trHeight w:val="547"/>
        </w:trPr>
        <w:tc>
          <w:tcPr>
            <w:tcW w:w="1985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E69213E" w14:textId="4C9790E5" w:rsidR="00902F89" w:rsidRPr="00CA1722" w:rsidRDefault="00902F89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1722">
              <w:rPr>
                <w:rFonts w:ascii="Arial" w:hAnsi="Arial" w:cs="Arial"/>
                <w:color w:val="FF0000"/>
                <w:sz w:val="22"/>
                <w:szCs w:val="22"/>
              </w:rPr>
              <w:t>Height</w:t>
            </w:r>
          </w:p>
        </w:tc>
        <w:tc>
          <w:tcPr>
            <w:tcW w:w="297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22CF680" w14:textId="05011333" w:rsidR="00902F89" w:rsidRPr="00CA1722" w:rsidRDefault="008743BF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1</m:t>
                  </m:r>
                </m:sub>
              </m:sSub>
            </m:oMath>
            <w:r w:rsidR="00902F89" w:rsidRPr="00CA1722">
              <w:rPr>
                <w:rFonts w:ascii="Arial" w:hAnsi="Arial" w:cs="Arial"/>
                <w:color w:val="FF0000"/>
                <w:sz w:val="22"/>
                <w:szCs w:val="22"/>
              </w:rPr>
              <w:t> = 1</w:t>
            </w:r>
            <w:r w:rsidR="00902F89" w:rsidRPr="007A079F">
              <w:rPr>
                <w:rFonts w:ascii="Arial" w:hAnsi="Arial" w:cs="Arial"/>
                <w:color w:val="FF0000"/>
                <w:spacing w:val="-20"/>
                <w:sz w:val="22"/>
                <w:szCs w:val="22"/>
              </w:rPr>
              <w:t xml:space="preserve"> </w:t>
            </w:r>
            <w:r w:rsidR="00902F89" w:rsidRPr="00CA1722">
              <w:rPr>
                <w:rFonts w:ascii="Arial" w:hAnsi="Arial" w:cs="Arial"/>
                <w:color w:val="FF0000"/>
                <w:sz w:val="22"/>
                <w:szCs w:val="22"/>
              </w:rPr>
              <w:t>m</w:t>
            </w:r>
          </w:p>
        </w:tc>
        <w:tc>
          <w:tcPr>
            <w:tcW w:w="2784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1F9886E" w14:textId="5A3DB39B" w:rsidR="00902F89" w:rsidRPr="00CA1722" w:rsidRDefault="008743BF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2</m:t>
                  </m:r>
                </m:sub>
              </m:sSub>
            </m:oMath>
            <w:r w:rsidR="003B35FE" w:rsidRPr="00CA1722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  <w:r w:rsidR="003B35FE" w:rsidRPr="00CA1722" w:rsidDel="003B35FE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902F89" w:rsidRPr="00CA1722">
              <w:rPr>
                <w:rFonts w:ascii="Arial" w:hAnsi="Arial" w:cs="Arial"/>
                <w:color w:val="FF0000"/>
                <w:sz w:val="22"/>
                <w:szCs w:val="22"/>
              </w:rPr>
              <w:t> = 6</w:t>
            </w:r>
            <w:r w:rsidR="00902F89" w:rsidRPr="007A079F">
              <w:rPr>
                <w:rFonts w:ascii="Arial" w:hAnsi="Arial" w:cs="Arial"/>
                <w:color w:val="FF0000"/>
                <w:spacing w:val="-20"/>
                <w:sz w:val="22"/>
                <w:szCs w:val="22"/>
              </w:rPr>
              <w:t xml:space="preserve"> </w:t>
            </w:r>
            <w:r w:rsidR="00902F89" w:rsidRPr="00CA1722">
              <w:rPr>
                <w:rFonts w:ascii="Arial" w:hAnsi="Arial" w:cs="Arial"/>
                <w:color w:val="FF0000"/>
                <w:sz w:val="22"/>
                <w:szCs w:val="22"/>
              </w:rPr>
              <w:t>m</w:t>
            </w:r>
          </w:p>
        </w:tc>
      </w:tr>
      <w:tr w:rsidR="00902F89" w:rsidRPr="00CA1722" w14:paraId="798C30B7" w14:textId="77777777" w:rsidTr="00CA1722">
        <w:trPr>
          <w:trHeight w:val="535"/>
        </w:trPr>
        <w:tc>
          <w:tcPr>
            <w:tcW w:w="1985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049162D" w14:textId="75B45EA0" w:rsidR="00902F89" w:rsidRPr="00CA1722" w:rsidRDefault="00902F89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1722">
              <w:rPr>
                <w:rFonts w:ascii="Arial" w:hAnsi="Arial" w:cs="Arial"/>
                <w:color w:val="FF0000"/>
                <w:sz w:val="22"/>
                <w:szCs w:val="22"/>
              </w:rPr>
              <w:t>Velocity</w:t>
            </w:r>
          </w:p>
        </w:tc>
        <w:tc>
          <w:tcPr>
            <w:tcW w:w="297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EE49357" w14:textId="4908B818" w:rsidR="00902F89" w:rsidRPr="00CA1722" w:rsidRDefault="008743BF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1</m:t>
                  </m:r>
                </m:sub>
              </m:sSub>
            </m:oMath>
            <w:r w:rsidR="003B35FE" w:rsidRPr="00CA1722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  <w:r w:rsidR="003B35FE" w:rsidRPr="00CA1722" w:rsidDel="003B35FE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902F89" w:rsidRPr="00CA1722">
              <w:rPr>
                <w:rFonts w:ascii="Arial" w:hAnsi="Arial" w:cs="Arial"/>
                <w:color w:val="FF0000"/>
                <w:sz w:val="22"/>
                <w:szCs w:val="22"/>
              </w:rPr>
              <w:t> = ?</w:t>
            </w:r>
          </w:p>
        </w:tc>
        <w:tc>
          <w:tcPr>
            <w:tcW w:w="2784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1F54606" w14:textId="71255CB4" w:rsidR="00902F89" w:rsidRPr="00CA1722" w:rsidRDefault="008743BF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2</m:t>
                  </m:r>
                </m:sub>
              </m:sSub>
            </m:oMath>
            <w:r w:rsidR="003B35FE" w:rsidRPr="00CA1722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  <w:r w:rsidR="003B35FE" w:rsidRPr="00CA1722" w:rsidDel="003B35FE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902F89" w:rsidRPr="00CA1722">
              <w:rPr>
                <w:rFonts w:ascii="Arial" w:hAnsi="Arial" w:cs="Arial"/>
                <w:color w:val="FF0000"/>
                <w:sz w:val="22"/>
                <w:szCs w:val="22"/>
              </w:rPr>
              <w:t> = unknown</w:t>
            </w:r>
          </w:p>
        </w:tc>
      </w:tr>
      <w:tr w:rsidR="00902F89" w:rsidRPr="00CA1722" w14:paraId="489500D8" w14:textId="77777777" w:rsidTr="00CA1722">
        <w:trPr>
          <w:trHeight w:val="547"/>
        </w:trPr>
        <w:tc>
          <w:tcPr>
            <w:tcW w:w="1985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235C2D6" w14:textId="2846A3AE" w:rsidR="00902F89" w:rsidRPr="00CA1722" w:rsidRDefault="00902F89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1722">
              <w:rPr>
                <w:rFonts w:ascii="Arial" w:hAnsi="Arial" w:cs="Arial"/>
                <w:color w:val="FF0000"/>
                <w:sz w:val="22"/>
                <w:szCs w:val="22"/>
              </w:rPr>
              <w:t>Static pressure</w:t>
            </w:r>
          </w:p>
        </w:tc>
        <w:tc>
          <w:tcPr>
            <w:tcW w:w="2976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3804404" w14:textId="7656502C" w:rsidR="00902F89" w:rsidRPr="00CA1722" w:rsidRDefault="008743BF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1</m:t>
                  </m:r>
                </m:sub>
              </m:sSub>
            </m:oMath>
            <w:r w:rsidR="003B35FE" w:rsidRPr="00CA1722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  <w:r w:rsidR="003B35FE" w:rsidRPr="00CA1722" w:rsidDel="003B35FE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902F89" w:rsidRPr="00CA1722">
              <w:rPr>
                <w:rFonts w:ascii="Arial" w:hAnsi="Arial" w:cs="Arial"/>
                <w:color w:val="FF0000"/>
                <w:sz w:val="22"/>
                <w:szCs w:val="22"/>
              </w:rPr>
              <w:t> = 2 bar</w:t>
            </w:r>
            <w:r w:rsidR="001521D5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784" w:type="dxa"/>
            <w:tcBorders>
              <w:top w:val="single" w:sz="6" w:space="0" w:color="EDEDED"/>
              <w:left w:val="single" w:sz="6" w:space="0" w:color="EDEDED"/>
              <w:bottom w:val="single" w:sz="6" w:space="0" w:color="EDEDED"/>
              <w:right w:val="single" w:sz="6" w:space="0" w:color="EDEDE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ABE10BD" w14:textId="28B757E1" w:rsidR="00902F89" w:rsidRPr="00CA1722" w:rsidRDefault="008743BF" w:rsidP="00CA172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2</m:t>
                  </m:r>
                </m:sub>
              </m:sSub>
            </m:oMath>
            <w:r w:rsidR="003B35FE" w:rsidRPr="00CA1722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  <w:r w:rsidR="003B35FE" w:rsidRPr="00CA1722" w:rsidDel="003B35FE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902F89" w:rsidRPr="00CA1722">
              <w:rPr>
                <w:rFonts w:ascii="Arial" w:hAnsi="Arial" w:cs="Arial"/>
                <w:color w:val="FF0000"/>
                <w:sz w:val="22"/>
                <w:szCs w:val="22"/>
              </w:rPr>
              <w:t> = ?</w:t>
            </w:r>
          </w:p>
        </w:tc>
      </w:tr>
    </w:tbl>
    <w:p w14:paraId="7795BEC1" w14:textId="390221E1" w:rsidR="00902F89" w:rsidRPr="00CA1722" w:rsidRDefault="00902F89" w:rsidP="00CA172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21DA7C26" w14:textId="38026DB7" w:rsidR="00902F89" w:rsidRDefault="008743BF" w:rsidP="00A11783">
      <w:pPr>
        <w:pStyle w:val="ListParagraph"/>
        <w:spacing w:line="360" w:lineRule="auto"/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  <m:oMath>
        <m:f>
          <m:fPr>
            <m:ctrlPr>
              <w:rPr>
                <w:rStyle w:val="mo"/>
                <w:rFonts w:ascii="Cambria Math" w:hAnsi="Cambria Math" w:cs="Arial"/>
                <w:i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</m:ctrlPr>
          </m:fPr>
          <m:num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∆</m:t>
            </m:r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V</m:t>
            </m:r>
          </m:num>
          <m:den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∆</m:t>
            </m:r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t</m:t>
            </m:r>
          </m:den>
        </m:f>
        <m:r>
          <w:rPr>
            <w:rStyle w:val="mo"/>
            <w:rFonts w:ascii="Cambria Math" w:hAnsi="Cambria Math" w:cs="Arial"/>
            <w:color w:val="FF0000"/>
            <w:sz w:val="22"/>
            <w:szCs w:val="22"/>
            <w:bdr w:val="none" w:sz="0" w:space="0" w:color="auto" w:frame="1"/>
            <w:shd w:val="clear" w:color="auto" w:fill="FFFFFF"/>
          </w:rPr>
          <m:t xml:space="preserve"> </m:t>
        </m:r>
      </m:oMath>
      <w:r w:rsidR="00902F89" w:rsidRPr="00CA1722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=</w:t>
      </w:r>
      <w:r w:rsidR="009E4426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m:oMath>
        <m:sSub>
          <m:sSubPr>
            <m:ctrlPr>
              <w:rPr>
                <w:rStyle w:val="mo"/>
                <w:rFonts w:ascii="Cambria Math" w:hAnsi="Cambria Math" w:cs="Arial"/>
                <w:i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</m:ctrlPr>
          </m:sSubPr>
          <m:e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A</m:t>
            </m:r>
          </m:e>
          <m:sub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1</m:t>
            </m:r>
          </m:sub>
        </m:sSub>
        <m:sSub>
          <m:sSubPr>
            <m:ctrlPr>
              <w:rPr>
                <w:rStyle w:val="mo"/>
                <w:rFonts w:ascii="Cambria Math" w:hAnsi="Cambria Math" w:cs="Arial"/>
                <w:i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</m:ctrlPr>
          </m:sSubPr>
          <m:e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v</m:t>
            </m:r>
          </m:e>
          <m:sub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1</m:t>
            </m:r>
          </m:sub>
        </m:sSub>
      </m:oMath>
    </w:p>
    <w:p w14:paraId="20ABFC80" w14:textId="50EC3CFD" w:rsidR="00FC2B41" w:rsidRPr="00CA1722" w:rsidRDefault="008743BF" w:rsidP="007A079F">
      <w:pPr>
        <w:pStyle w:val="ListParagraph"/>
        <w:spacing w:line="360" w:lineRule="auto"/>
        <w:rPr>
          <w:rStyle w:val="mi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  <m:oMath>
        <m:f>
          <m:fPr>
            <m:ctrlPr>
              <w:rPr>
                <w:rStyle w:val="mo"/>
                <w:rFonts w:ascii="Cambria Math" w:hAnsi="Cambria Math" w:cs="Arial"/>
                <w:i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</m:ctrlPr>
          </m:fPr>
          <m:num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∆</m:t>
            </m:r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V</m:t>
            </m:r>
          </m:num>
          <m:den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∆</m:t>
            </m:r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t</m:t>
            </m:r>
          </m:den>
        </m:f>
        <m:r>
          <w:rPr>
            <w:rStyle w:val="mi"/>
            <w:rFonts w:ascii="Cambria Math" w:hAnsi="Cambria Math" w:cs="Arial"/>
            <w:color w:val="FF0000"/>
            <w:sz w:val="22"/>
            <w:szCs w:val="22"/>
            <w:bdr w:val="none" w:sz="0" w:space="0" w:color="auto" w:frame="1"/>
            <w:shd w:val="clear" w:color="auto" w:fill="FFFFFF"/>
          </w:rPr>
          <m:t>=</m:t>
        </m:r>
        <m:f>
          <m:fPr>
            <m:ctrlPr>
              <w:rPr>
                <w:rStyle w:val="mi"/>
                <w:rFonts w:ascii="Cambria Math" w:hAnsi="Cambria Math" w:cs="Arial"/>
                <w:i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</m:ctrlPr>
          </m:fPr>
          <m:num>
            <m:r>
              <w:rPr>
                <w:rStyle w:val="mi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30 000</m:t>
            </m:r>
          </m:num>
          <m:den>
            <m:r>
              <w:rPr>
                <w:rStyle w:val="mi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100 × 100 × 100 × 60</m:t>
            </m:r>
          </m:den>
        </m:f>
        <m:r>
          <w:rPr>
            <w:rStyle w:val="mi"/>
            <w:rFonts w:ascii="Cambria Math" w:hAnsi="Cambria Math" w:cs="Arial"/>
            <w:color w:val="FF0000"/>
            <w:sz w:val="22"/>
            <w:szCs w:val="22"/>
            <w:bdr w:val="none" w:sz="0" w:space="0" w:color="auto" w:frame="1"/>
            <w:shd w:val="clear" w:color="auto" w:fill="FFFFFF"/>
          </w:rPr>
          <m:t>=5×</m:t>
        </m:r>
        <m:sSup>
          <m:sSupPr>
            <m:ctrlPr>
              <w:rPr>
                <w:rStyle w:val="mi"/>
                <w:rFonts w:ascii="Cambria Math" w:hAnsi="Cambria Math" w:cs="Arial"/>
                <w:i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</m:ctrlPr>
          </m:sSupPr>
          <m:e>
            <m:r>
              <w:rPr>
                <w:rStyle w:val="mi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10</m:t>
            </m:r>
          </m:e>
          <m:sup>
            <m:r>
              <w:rPr>
                <w:rStyle w:val="mi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>-4</m:t>
            </m:r>
          </m:sup>
        </m:sSup>
      </m:oMath>
      <w:r w:rsidR="00291282" w:rsidRPr="007A079F">
        <w:rPr>
          <w:rStyle w:val="mi"/>
          <w:rFonts w:ascii="Arial" w:hAnsi="Arial" w:cs="Arial"/>
          <w:color w:val="FF0000"/>
          <w:spacing w:val="-2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FC2B41">
        <w:rPr>
          <w:rStyle w:val="mi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m</w:t>
      </w:r>
      <w:r w:rsidR="00AD05A7">
        <w:rPr>
          <w:rStyle w:val="mi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  <w:vertAlign w:val="superscript"/>
        </w:rPr>
        <w:t>3</w:t>
      </w:r>
      <w:r w:rsidR="00FC2B41" w:rsidRPr="007A079F">
        <w:rPr>
          <w:rStyle w:val="mi"/>
          <w:rFonts w:ascii="Arial" w:hAnsi="Arial" w:cs="Arial"/>
          <w:color w:val="FF0000"/>
          <w:spacing w:val="-2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FC2B41">
        <w:rPr>
          <w:rStyle w:val="mi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s</w:t>
      </w:r>
      <w:r w:rsidR="00FC2B41" w:rsidRPr="007A079F">
        <w:rPr>
          <w:rStyle w:val="mi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  <w:vertAlign w:val="superscript"/>
        </w:rPr>
        <w:t>−</w:t>
      </w:r>
      <w:r w:rsidR="00FC2B41">
        <w:rPr>
          <w:rStyle w:val="mi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  <w:vertAlign w:val="superscript"/>
        </w:rPr>
        <w:t>1</w:t>
      </w:r>
    </w:p>
    <w:p w14:paraId="523D280C" w14:textId="36D80FCE" w:rsidR="00902F89" w:rsidRPr="00CA1722" w:rsidRDefault="008743BF" w:rsidP="007A079F">
      <w:pPr>
        <w:pStyle w:val="ListParagraph"/>
        <w:spacing w:line="360" w:lineRule="auto"/>
        <w:rPr>
          <w:rStyle w:val="mtext"/>
          <w:rFonts w:ascii="Arial" w:eastAsia="Arial Unicode MS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</m:oMath>
      <w:r w:rsidR="009E4426">
        <w:rPr>
          <w:rStyle w:val="mn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902F89" w:rsidRPr="00CA1722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=</w:t>
      </w:r>
      <w:r w:rsidR="009E4426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m:oMath>
        <m:f>
          <m:fPr>
            <m:ctrlPr>
              <w:rPr>
                <w:rStyle w:val="mo"/>
                <w:rFonts w:ascii="Cambria Math" w:hAnsi="Cambria Math" w:cs="Arial"/>
                <w:i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</m:ctrlPr>
          </m:fPr>
          <m:num>
            <m:f>
              <m:fPr>
                <m:ctrlPr>
                  <w:rPr>
                    <w:rStyle w:val="mo"/>
                    <w:rFonts w:ascii="Cambria Math" w:hAnsi="Cambria Math" w:cs="Arial"/>
                    <w:i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</m:ctrlPr>
              </m:fPr>
              <m:num>
                <m:r>
                  <w:rPr>
                    <w:rStyle w:val="mo"/>
                    <w:rFonts w:ascii="Cambria Math" w:hAnsi="Cambria Math" w:cs="Arial"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∆</m:t>
                </m:r>
                <m:r>
                  <w:rPr>
                    <w:rStyle w:val="mo"/>
                    <w:rFonts w:ascii="Cambria Math" w:hAnsi="Cambria Math" w:cs="Arial"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V</m:t>
                </m:r>
              </m:num>
              <m:den>
                <m:r>
                  <w:rPr>
                    <w:rStyle w:val="mo"/>
                    <w:rFonts w:ascii="Cambria Math" w:hAnsi="Cambria Math" w:cs="Arial"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∆</m:t>
                </m:r>
                <m:r>
                  <w:rPr>
                    <w:rStyle w:val="mo"/>
                    <w:rFonts w:ascii="Cambria Math" w:hAnsi="Cambria Math" w:cs="Arial"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t</m:t>
                </m:r>
              </m:den>
            </m:f>
          </m:num>
          <m:den>
            <m:sSub>
              <m:sSubPr>
                <m:ctrlPr>
                  <w:rPr>
                    <w:rStyle w:val="mo"/>
                    <w:rFonts w:ascii="Cambria Math" w:hAnsi="Cambria Math" w:cs="Arial"/>
                    <w:i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</m:ctrlPr>
              </m:sSubPr>
              <m:e>
                <m:r>
                  <w:rPr>
                    <w:rStyle w:val="mo"/>
                    <w:rFonts w:ascii="Cambria Math" w:hAnsi="Cambria Math" w:cs="Arial"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A</m:t>
                </m:r>
              </m:e>
              <m:sub>
                <m:r>
                  <w:rPr>
                    <w:rStyle w:val="mo"/>
                    <w:rFonts w:ascii="Cambria Math" w:hAnsi="Cambria Math" w:cs="Arial"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1</m:t>
                </m:r>
              </m:sub>
            </m:sSub>
          </m:den>
        </m:f>
        <m:r>
          <w:rPr>
            <w:rStyle w:val="mo"/>
            <w:rFonts w:ascii="Cambria Math" w:hAnsi="Cambria Math" w:cs="Arial"/>
            <w:color w:val="FF0000"/>
            <w:sz w:val="22"/>
            <w:szCs w:val="22"/>
            <w:bdr w:val="none" w:sz="0" w:space="0" w:color="auto" w:frame="1"/>
            <w:shd w:val="clear" w:color="auto" w:fill="FFFFFF"/>
          </w:rPr>
          <m:t>=</m:t>
        </m:r>
        <m:f>
          <m:fPr>
            <m:ctrlPr>
              <w:rPr>
                <w:rStyle w:val="mo"/>
                <w:rFonts w:ascii="Cambria Math" w:hAnsi="Cambria Math" w:cs="Arial"/>
                <w:i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</m:ctrlPr>
          </m:fPr>
          <m:num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 xml:space="preserve">5 × </m:t>
            </m:r>
            <m:sSup>
              <m:sSupPr>
                <m:ctrlPr>
                  <w:rPr>
                    <w:rStyle w:val="mo"/>
                    <w:rFonts w:ascii="Cambria Math" w:hAnsi="Cambria Math" w:cs="Arial"/>
                    <w:i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</m:ctrlPr>
              </m:sSupPr>
              <m:e>
                <m:r>
                  <w:rPr>
                    <w:rStyle w:val="mo"/>
                    <w:rFonts w:ascii="Cambria Math" w:hAnsi="Cambria Math" w:cs="Arial"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10</m:t>
                </m:r>
              </m:e>
              <m:sup>
                <m:r>
                  <w:rPr>
                    <w:rStyle w:val="mo"/>
                    <w:rFonts w:ascii="Cambria Math" w:hAnsi="Cambria Math" w:cs="Arial"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-4</m:t>
                </m:r>
              </m:sup>
            </m:sSup>
          </m:num>
          <m:den>
            <m:r>
              <w:rPr>
                <w:rStyle w:val="mo"/>
                <w:rFonts w:ascii="Cambria Math" w:hAnsi="Cambria Math" w:cs="Arial"/>
                <w:color w:val="FF0000"/>
                <w:sz w:val="22"/>
                <w:szCs w:val="22"/>
                <w:bdr w:val="none" w:sz="0" w:space="0" w:color="auto" w:frame="1"/>
                <w:shd w:val="clear" w:color="auto" w:fill="FFFFFF"/>
              </w:rPr>
              <m:t xml:space="preserve">1.24 × </m:t>
            </m:r>
            <m:sSup>
              <m:sSupPr>
                <m:ctrlPr>
                  <w:rPr>
                    <w:rStyle w:val="mo"/>
                    <w:rFonts w:ascii="Cambria Math" w:hAnsi="Cambria Math" w:cs="Arial"/>
                    <w:i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</m:ctrlPr>
              </m:sSupPr>
              <m:e>
                <m:r>
                  <w:rPr>
                    <w:rStyle w:val="mo"/>
                    <w:rFonts w:ascii="Cambria Math" w:hAnsi="Cambria Math" w:cs="Arial"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10</m:t>
                </m:r>
              </m:e>
              <m:sup>
                <m:r>
                  <w:rPr>
                    <w:rStyle w:val="mo"/>
                    <w:rFonts w:ascii="Cambria Math" w:hAnsi="Cambria Math" w:cs="Arial"/>
                    <w:color w:val="FF0000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-4</m:t>
                </m:r>
              </m:sup>
            </m:sSup>
          </m:den>
        </m:f>
      </m:oMath>
      <w:r w:rsidR="00D970BD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902F89" w:rsidRPr="00CA1722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 </w:t>
      </w:r>
    </w:p>
    <w:p w14:paraId="729BE755" w14:textId="19E31AD2" w:rsidR="00902F89" w:rsidRPr="009E4426" w:rsidRDefault="009E4426" w:rsidP="007A079F">
      <w:pPr>
        <w:spacing w:line="360" w:lineRule="auto"/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  <w:r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               </w:t>
      </w:r>
      <w:r w:rsidR="00902F89" w:rsidRPr="009E4426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=</w:t>
      </w:r>
      <w:r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902F89" w:rsidRPr="009E4426">
        <w:rPr>
          <w:rStyle w:val="mn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4.03</w:t>
      </w:r>
      <w:r w:rsidR="00D970BD" w:rsidRPr="007A079F">
        <w:rPr>
          <w:rStyle w:val="mn"/>
          <w:rFonts w:ascii="Arial" w:hAnsi="Arial" w:cs="Arial"/>
          <w:color w:val="FF0000"/>
          <w:spacing w:val="-2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902F89" w:rsidRPr="009E4426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m</w:t>
      </w:r>
      <w:r w:rsidR="00D970BD" w:rsidRPr="007A079F">
        <w:rPr>
          <w:rStyle w:val="mtext"/>
          <w:rFonts w:ascii="Arial" w:hAnsi="Arial" w:cs="Arial"/>
          <w:color w:val="FF0000"/>
          <w:spacing w:val="-2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902F89" w:rsidRPr="009E4426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s</w:t>
      </w:r>
      <w:r w:rsidR="00D970BD" w:rsidRPr="007A079F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  <w:vertAlign w:val="superscript"/>
        </w:rPr>
        <w:t>−1</w:t>
      </w:r>
    </w:p>
    <w:p w14:paraId="78AF651B" w14:textId="5A2047FC" w:rsidR="00902F89" w:rsidRPr="00CA1722" w:rsidRDefault="00902F89" w:rsidP="007A079F">
      <w:pPr>
        <w:spacing w:line="360" w:lineRule="auto"/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  <w:r w:rsidRPr="00CA1722">
        <w:rPr>
          <w:rFonts w:ascii="Arial" w:hAnsi="Arial" w:cs="Arial"/>
          <w:color w:val="FF0000"/>
          <w:sz w:val="22"/>
          <w:szCs w:val="22"/>
          <w:lang w:eastAsia="en-US"/>
        </w:rPr>
        <w:tab/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</m:oMath>
      <w:r w:rsidR="00167814" w:rsidRPr="00CA1722">
        <w:rPr>
          <w:rFonts w:ascii="Arial" w:hAnsi="Arial" w:cs="Arial"/>
          <w:color w:val="FF0000"/>
          <w:sz w:val="22"/>
          <w:szCs w:val="22"/>
        </w:rPr>
        <w:t> </w:t>
      </w:r>
      <w:r w:rsidRPr="00CA1722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=</w:t>
      </w:r>
      <w:r w:rsidR="009E4426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Pr="00CA1722">
        <w:rPr>
          <w:rStyle w:val="mn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1</w:t>
      </w:r>
      <w:r w:rsidRPr="00CA1722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 bar</w:t>
      </w:r>
      <w:r w:rsidR="001521D5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</w:p>
    <w:p w14:paraId="7164AC2D" w14:textId="23676E43" w:rsidR="00902F89" w:rsidRDefault="00902F89" w:rsidP="00CA1722">
      <w:pPr>
        <w:rPr>
          <w:rStyle w:val="mtext"/>
          <w:rFonts w:ascii="Arial" w:hAnsi="Arial" w:cs="Arial"/>
          <w:color w:val="222222"/>
          <w:sz w:val="22"/>
          <w:szCs w:val="22"/>
          <w:bdr w:val="none" w:sz="0" w:space="0" w:color="auto" w:frame="1"/>
          <w:shd w:val="clear" w:color="auto" w:fill="FFFFFF"/>
        </w:rPr>
      </w:pPr>
    </w:p>
    <w:p w14:paraId="3B22398A" w14:textId="1C229A2A" w:rsidR="009B64CE" w:rsidRDefault="008743BF" w:rsidP="007A079F">
      <w:pPr>
        <w:pStyle w:val="ListParagraph"/>
        <w:spacing w:line="360" w:lineRule="auto"/>
        <w:ind w:firstLine="720"/>
        <w:rPr>
          <w:rFonts w:ascii="Arial" w:hAnsi="Arial" w:cs="Arial"/>
          <w:color w:val="FF0000"/>
          <w:sz w:val="22"/>
          <w:szCs w:val="22"/>
        </w:rPr>
      </w:pPr>
      <m:oMath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den>
        </m:f>
      </m:oMath>
      <w:r w:rsidR="009B64CE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="009B64CE" w:rsidRPr="00CA1722">
        <w:rPr>
          <w:rFonts w:ascii="Cambria Math" w:hAnsi="Cambria Math" w:cs="Cambria Math"/>
          <w:color w:val="FF0000"/>
          <w:sz w:val="22"/>
          <w:szCs w:val="22"/>
        </w:rPr>
        <w:t>𝜌𝑣</w:t>
      </w:r>
      <w:r w:rsidR="009B64CE" w:rsidRPr="00CA1722">
        <w:rPr>
          <w:rFonts w:ascii="Arial" w:hAnsi="Arial" w:cs="Arial"/>
          <w:color w:val="FF0000"/>
          <w:sz w:val="22"/>
          <w:szCs w:val="22"/>
          <w:vertAlign w:val="subscript"/>
        </w:rPr>
        <w:t>1</w:t>
      </w:r>
      <w:r w:rsidR="009B64CE" w:rsidRPr="00CA1722">
        <w:rPr>
          <w:rFonts w:ascii="Arial" w:hAnsi="Arial" w:cs="Arial"/>
          <w:color w:val="FF0000"/>
          <w:sz w:val="22"/>
          <w:szCs w:val="22"/>
          <w:vertAlign w:val="superscript"/>
        </w:rPr>
        <w:t>2</w:t>
      </w:r>
      <w:r w:rsidR="009B64CE" w:rsidRPr="00CA1722">
        <w:rPr>
          <w:rFonts w:ascii="Arial" w:hAnsi="Arial" w:cs="Arial"/>
          <w:color w:val="FF0000"/>
          <w:sz w:val="22"/>
          <w:szCs w:val="22"/>
        </w:rPr>
        <w:t xml:space="preserve"> + </w:t>
      </w:r>
      <w:r w:rsidR="009B64CE" w:rsidRPr="00CA1722">
        <w:rPr>
          <w:rFonts w:ascii="Cambria Math" w:hAnsi="Cambria Math" w:cs="Cambria Math"/>
          <w:color w:val="FF0000"/>
          <w:sz w:val="22"/>
          <w:szCs w:val="22"/>
        </w:rPr>
        <w:t>𝜌𝑔ℎ</w:t>
      </w:r>
      <w:r w:rsidR="009B64CE" w:rsidRPr="00CA1722">
        <w:rPr>
          <w:rFonts w:ascii="Arial" w:hAnsi="Arial" w:cs="Arial"/>
          <w:color w:val="FF0000"/>
          <w:sz w:val="22"/>
          <w:szCs w:val="22"/>
          <w:vertAlign w:val="subscript"/>
        </w:rPr>
        <w:t>1</w:t>
      </w:r>
      <w:r w:rsidR="009B64CE">
        <w:rPr>
          <w:rFonts w:ascii="Arial" w:hAnsi="Arial" w:cs="Arial"/>
          <w:color w:val="FF0000"/>
          <w:sz w:val="22"/>
          <w:szCs w:val="22"/>
          <w:vertAlign w:val="subscript"/>
        </w:rPr>
        <w:t xml:space="preserve"> </w:t>
      </w:r>
      <w:r w:rsidR="009B64CE" w:rsidRPr="00CA1722">
        <w:rPr>
          <w:rFonts w:ascii="Arial" w:hAnsi="Arial" w:cs="Arial"/>
          <w:color w:val="FF0000"/>
          <w:sz w:val="22"/>
          <w:szCs w:val="22"/>
        </w:rPr>
        <w:t xml:space="preserve">+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</m:oMath>
      <w:r w:rsidR="009B64CE" w:rsidRPr="00CA1722">
        <w:rPr>
          <w:rFonts w:ascii="Arial" w:hAnsi="Arial" w:cs="Arial"/>
          <w:color w:val="FF0000"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 w:val="22"/>
            <w:szCs w:val="22"/>
          </w:rPr>
          <m:t>ρ</m:t>
        </m:r>
        <m:sSubSup>
          <m:sSubSup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  <m:sup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p>
        </m:sSubSup>
      </m:oMath>
      <w:r w:rsidR="009B64CE" w:rsidRPr="00CA1722">
        <w:rPr>
          <w:rFonts w:ascii="Arial" w:hAnsi="Arial" w:cs="Arial"/>
          <w:color w:val="FF0000"/>
          <w:sz w:val="22"/>
          <w:szCs w:val="22"/>
        </w:rPr>
        <w:t xml:space="preserve"> + </w:t>
      </w:r>
      <w:r w:rsidR="009B64CE" w:rsidRPr="00CA1722">
        <w:rPr>
          <w:rFonts w:ascii="Cambria Math" w:hAnsi="Cambria Math" w:cs="Cambria Math"/>
          <w:color w:val="FF0000"/>
          <w:sz w:val="22"/>
          <w:szCs w:val="22"/>
        </w:rPr>
        <w:t>𝜌𝑔ℎ</w:t>
      </w:r>
      <w:r w:rsidR="009B64CE" w:rsidRPr="00CA1722">
        <w:rPr>
          <w:rFonts w:ascii="Arial" w:hAnsi="Arial" w:cs="Arial"/>
          <w:color w:val="FF0000"/>
          <w:sz w:val="22"/>
          <w:szCs w:val="22"/>
          <w:vertAlign w:val="subscript"/>
        </w:rPr>
        <w:t>2</w:t>
      </w:r>
      <w:r w:rsidR="009B64CE">
        <w:rPr>
          <w:rFonts w:ascii="Arial" w:hAnsi="Arial" w:cs="Arial"/>
          <w:color w:val="FF0000"/>
          <w:sz w:val="22"/>
          <w:szCs w:val="22"/>
          <w:vertAlign w:val="subscript"/>
        </w:rPr>
        <w:t xml:space="preserve"> </w:t>
      </w:r>
      <w:r w:rsidR="009B64CE" w:rsidRPr="00CA1722">
        <w:rPr>
          <w:rFonts w:ascii="Arial" w:hAnsi="Arial" w:cs="Arial"/>
          <w:color w:val="FF0000"/>
          <w:sz w:val="22"/>
          <w:szCs w:val="22"/>
        </w:rPr>
        <w:t xml:space="preserve">+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</m:oMath>
    </w:p>
    <w:p w14:paraId="4525711D" w14:textId="48F10BB2" w:rsidR="009B64CE" w:rsidRDefault="009B64CE" w:rsidP="009B64CE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</w:rPr>
      </w:pPr>
    </w:p>
    <w:p w14:paraId="51FDD35C" w14:textId="3BA491DA" w:rsidR="00167814" w:rsidRDefault="0060773E" w:rsidP="009B64CE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</w:rPr>
      </w:pPr>
      <w:r w:rsidRPr="00412CED">
        <w:rPr>
          <w:rFonts w:ascii="Arial" w:hAnsi="Arial" w:cs="Arial"/>
          <w:color w:val="FF0000"/>
          <w:position w:val="-28"/>
          <w:sz w:val="22"/>
          <w:szCs w:val="22"/>
        </w:rPr>
        <w:object w:dxaOrig="3540" w:dyaOrig="740" w14:anchorId="65989A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pt;height:36pt" o:ole="">
            <v:imagedata r:id="rId10" o:title=""/>
          </v:shape>
          <o:OLEObject Type="Embed" ProgID="Equation.DSMT4" ShapeID="_x0000_i1025" DrawAspect="Content" ObjectID="_1824407697" r:id="rId11"/>
        </w:object>
      </w:r>
      <w:r w:rsidRPr="00412CED">
        <w:rPr>
          <w:rFonts w:ascii="Arial" w:hAnsi="Arial" w:cs="Arial"/>
          <w:color w:val="FF0000"/>
          <w:position w:val="-28"/>
          <w:sz w:val="22"/>
          <w:szCs w:val="22"/>
        </w:rPr>
        <w:object w:dxaOrig="3000" w:dyaOrig="740" w14:anchorId="10D4F5DC">
          <v:shape id="_x0000_i1026" type="#_x0000_t75" style="width:150pt;height:36pt" o:ole="">
            <v:imagedata r:id="rId12" o:title=""/>
          </v:shape>
          <o:OLEObject Type="Embed" ProgID="Equation.DSMT4" ShapeID="_x0000_i1026" DrawAspect="Content" ObjectID="_1824407698" r:id="rId13"/>
        </w:object>
      </w:r>
    </w:p>
    <w:p w14:paraId="3FE92E11" w14:textId="4874D892" w:rsidR="00B5337C" w:rsidRDefault="00B5337C" w:rsidP="009B64CE">
      <w:pPr>
        <w:pStyle w:val="ListParagraph"/>
        <w:ind w:firstLine="720"/>
        <w:rPr>
          <w:rFonts w:ascii="Arial" w:hAnsi="Arial" w:cs="Arial"/>
          <w:color w:val="FF0000"/>
          <w:sz w:val="22"/>
          <w:szCs w:val="22"/>
        </w:rPr>
      </w:pPr>
    </w:p>
    <w:p w14:paraId="45A540BD" w14:textId="14696348" w:rsidR="00B5337C" w:rsidRPr="007A079F" w:rsidRDefault="00094F2A" w:rsidP="007A079F">
      <w:pPr>
        <w:pStyle w:val="ListParagraph"/>
        <w:ind w:firstLine="720"/>
        <w:rPr>
          <w:rStyle w:val="mtext"/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</w:t>
      </w:r>
      <w:r w:rsidR="001432F3">
        <w:rPr>
          <w:rFonts w:ascii="Arial" w:hAnsi="Arial" w:cs="Arial"/>
          <w:color w:val="FF0000"/>
          <w:sz w:val="22"/>
          <w:szCs w:val="22"/>
        </w:rPr>
        <w:t xml:space="preserve"> </w:t>
      </w:r>
      <m:oMath>
        <m:r>
          <w:rPr>
            <w:rFonts w:ascii="Cambria Math" w:hAnsi="Cambria Math" w:cs="Arial"/>
            <w:color w:val="FF0000"/>
            <w:sz w:val="22"/>
            <w:szCs w:val="22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color w:val="FF0000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2 - 1</m:t>
                    </m:r>
                  </m:e>
                </m:d>
              </m:num>
              <m:den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1000</m:t>
                </m:r>
              </m:den>
            </m:f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+2×9.8</m:t>
            </m:r>
            <m:d>
              <m:d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6-1</m:t>
                </m:r>
              </m:e>
            </m:d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4.03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</m:sup>
            </m:sSup>
          </m:e>
        </m:rad>
      </m:oMath>
    </w:p>
    <w:p w14:paraId="3937D29F" w14:textId="2A127A1A" w:rsidR="00902F89" w:rsidRPr="00CA1722" w:rsidRDefault="00902F89" w:rsidP="00CA1722">
      <w:pPr>
        <w:ind w:firstLine="720"/>
        <w:rPr>
          <w:rStyle w:val="msqrt"/>
          <w:rFonts w:ascii="Arial" w:hAnsi="Arial" w:cs="Arial"/>
          <w:color w:val="222222"/>
          <w:sz w:val="22"/>
          <w:szCs w:val="22"/>
          <w:bdr w:val="none" w:sz="0" w:space="0" w:color="auto" w:frame="1"/>
          <w:shd w:val="clear" w:color="auto" w:fill="FFFFFF"/>
        </w:rPr>
      </w:pPr>
    </w:p>
    <w:p w14:paraId="0C611DCE" w14:textId="07491861" w:rsidR="00902F89" w:rsidRPr="00EA2188" w:rsidRDefault="00902F89" w:rsidP="00CA1722">
      <w:pPr>
        <w:ind w:firstLine="720"/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  <w:r w:rsidRPr="00CA1722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        </w:t>
      </w:r>
      <w:r w:rsidR="009B64CE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ab/>
        <w:t xml:space="preserve"> </w:t>
      </w:r>
      <w:r w:rsidR="00094F2A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  </w:t>
      </w:r>
      <w:r w:rsidR="009B64CE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Pr="00CA1722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=</w:t>
      </w:r>
      <w:r w:rsidR="009B64CE">
        <w:rPr>
          <w:rStyle w:val="mo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Pr="004B1B20">
        <w:rPr>
          <w:rStyle w:val="mn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10.</w:t>
      </w:r>
      <w:r w:rsidR="00D1635C">
        <w:rPr>
          <w:rStyle w:val="mn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69</w:t>
      </w:r>
      <w:r w:rsidR="009B64CE" w:rsidRPr="007A079F">
        <w:rPr>
          <w:rStyle w:val="mn"/>
          <w:rFonts w:ascii="Arial" w:hAnsi="Arial" w:cs="Arial"/>
          <w:color w:val="FF0000"/>
          <w:spacing w:val="-2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Pr="004B1B20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m</w:t>
      </w:r>
      <w:r w:rsidR="009B64CE" w:rsidRPr="007A079F">
        <w:rPr>
          <w:rStyle w:val="mtext"/>
          <w:rFonts w:ascii="Arial" w:hAnsi="Arial" w:cs="Arial"/>
          <w:color w:val="FF0000"/>
          <w:spacing w:val="-2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Pr="004B1B20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s</w:t>
      </w:r>
      <w:r w:rsidR="009B64CE" w:rsidRPr="007A079F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  <w:vertAlign w:val="superscript"/>
        </w:rPr>
        <w:t>−1</w:t>
      </w:r>
      <w:r w:rsidR="00EA2188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 xml:space="preserve"> (to </w:t>
      </w:r>
      <w:r w:rsidR="00601BE1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2 d.p</w:t>
      </w:r>
      <w:r w:rsidR="00EA2188"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  <w:t>.)</w:t>
      </w:r>
    </w:p>
    <w:p w14:paraId="36BD0E76" w14:textId="77777777" w:rsidR="003D76B8" w:rsidRDefault="003D76B8" w:rsidP="00CA1722">
      <w:pPr>
        <w:pStyle w:val="ListParagraph"/>
        <w:numPr>
          <w:ilvl w:val="0"/>
          <w:numId w:val="17"/>
        </w:numPr>
        <w:ind w:right="142"/>
        <w:contextualSpacing w:val="0"/>
        <w:rPr>
          <w:rFonts w:ascii="Arial" w:hAnsi="Arial" w:cs="Arial"/>
          <w:sz w:val="22"/>
          <w:szCs w:val="22"/>
        </w:rPr>
        <w:sectPr w:rsidR="003D76B8" w:rsidSect="00F03E3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047D1DE" w14:textId="53119A43" w:rsidR="00CA1722" w:rsidRPr="00CA1722" w:rsidRDefault="00CA1722" w:rsidP="00CA1722">
      <w:pPr>
        <w:pStyle w:val="ListParagraph"/>
        <w:numPr>
          <w:ilvl w:val="0"/>
          <w:numId w:val="17"/>
        </w:numPr>
        <w:ind w:right="142"/>
        <w:contextualSpacing w:val="0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t>A fluid of density 900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kg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207BC7" w:rsidRPr="007A079F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3</w:t>
      </w:r>
      <w:r w:rsidRPr="00CA1722">
        <w:rPr>
          <w:rFonts w:ascii="Arial" w:hAnsi="Arial" w:cs="Arial"/>
          <w:sz w:val="22"/>
          <w:szCs w:val="22"/>
        </w:rPr>
        <w:t xml:space="preserve"> flows through a circular orifice of diameter 40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mm at a velocity of 1.2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207BC7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1</w:t>
      </w:r>
      <w:r w:rsidRPr="00CA1722">
        <w:rPr>
          <w:rFonts w:ascii="Arial" w:hAnsi="Arial" w:cs="Arial"/>
          <w:sz w:val="22"/>
          <w:szCs w:val="22"/>
        </w:rPr>
        <w:t>. Calculate the mass flow rate.</w:t>
      </w:r>
    </w:p>
    <w:p w14:paraId="0E4B1262" w14:textId="77777777" w:rsidR="00CA1722" w:rsidRPr="00CA1722" w:rsidRDefault="00CA1722" w:rsidP="00CA1722">
      <w:pPr>
        <w:ind w:left="142"/>
        <w:rPr>
          <w:rFonts w:ascii="Arial" w:hAnsi="Arial" w:cs="Arial"/>
          <w:sz w:val="22"/>
          <w:szCs w:val="22"/>
        </w:rPr>
      </w:pPr>
    </w:p>
    <w:p w14:paraId="0358F582" w14:textId="77777777" w:rsidR="00B45BC2" w:rsidRDefault="00CA1722" w:rsidP="00B45BC2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  <w:r w:rsidRPr="00CA1722">
        <w:rPr>
          <w:rFonts w:ascii="Arial" w:hAnsi="Arial" w:cs="Arial"/>
          <w:color w:val="FF0000"/>
          <w:sz w:val="22"/>
          <w:szCs w:val="22"/>
        </w:rPr>
        <w:t>Answer:</w:t>
      </w:r>
      <w:r w:rsidRPr="00CA1722">
        <w:rPr>
          <w:rFonts w:ascii="Arial" w:hAnsi="Arial" w:cs="Arial"/>
          <w:color w:val="FF0000"/>
          <w:sz w:val="22"/>
          <w:szCs w:val="22"/>
        </w:rPr>
        <w:tab/>
      </w:r>
    </w:p>
    <w:p w14:paraId="710D0042" w14:textId="68A4A03D" w:rsidR="00CA1722" w:rsidRDefault="00A92335" w:rsidP="00B45BC2">
      <w:pPr>
        <w:ind w:left="142" w:firstLine="578"/>
        <w:rPr>
          <w:rFonts w:ascii="Arial" w:hAnsi="Arial" w:cs="Arial"/>
          <w:color w:val="FF0000"/>
          <w:sz w:val="22"/>
          <w:szCs w:val="22"/>
          <w:vertAlign w:val="superscript"/>
        </w:rPr>
      </w:pPr>
      <w:r>
        <w:rPr>
          <w:rFonts w:ascii="Arial" w:hAnsi="Arial" w:cs="Arial"/>
          <w:color w:val="FF0000"/>
          <w:sz w:val="22"/>
          <w:szCs w:val="22"/>
        </w:rPr>
        <w:t>M</w:t>
      </w:r>
      <w:r w:rsidR="00CA1722" w:rsidRPr="00CA1722">
        <w:rPr>
          <w:rFonts w:ascii="Arial" w:hAnsi="Arial" w:cs="Arial"/>
          <w:color w:val="FF0000"/>
          <w:sz w:val="22"/>
          <w:szCs w:val="22"/>
        </w:rPr>
        <w:t xml:space="preserve">ass flow rate = </w:t>
      </w:r>
      <w:r w:rsidR="00CA1722" w:rsidRPr="007A079F">
        <w:rPr>
          <w:i/>
          <w:iCs/>
          <w:color w:val="FF0000"/>
        </w:rPr>
        <w:t xml:space="preserve">ρvA </w:t>
      </w:r>
      <w:r w:rsidR="00CA1722" w:rsidRPr="00CA1722">
        <w:rPr>
          <w:rFonts w:ascii="Arial" w:hAnsi="Arial" w:cs="Arial"/>
          <w:color w:val="FF0000"/>
          <w:sz w:val="22"/>
          <w:szCs w:val="22"/>
        </w:rPr>
        <w:t xml:space="preserve">= 900 </w:t>
      </w:r>
      <w:r w:rsidR="00207BC7">
        <w:rPr>
          <w:rFonts w:ascii="Arial" w:hAnsi="Arial" w:cs="Arial"/>
          <w:color w:val="FF0000"/>
          <w:sz w:val="22"/>
          <w:szCs w:val="22"/>
        </w:rPr>
        <w:t>×</w:t>
      </w:r>
      <w:r w:rsidR="00CA1722" w:rsidRPr="00CA1722">
        <w:rPr>
          <w:rFonts w:ascii="Arial" w:hAnsi="Arial" w:cs="Arial"/>
          <w:color w:val="FF0000"/>
          <w:sz w:val="22"/>
          <w:szCs w:val="22"/>
        </w:rPr>
        <w:t xml:space="preserve"> 1.2 </w:t>
      </w:r>
      <w:r w:rsidR="00207BC7">
        <w:rPr>
          <w:rFonts w:ascii="Arial" w:hAnsi="Arial" w:cs="Arial"/>
          <w:color w:val="FF0000"/>
          <w:sz w:val="22"/>
          <w:szCs w:val="22"/>
        </w:rPr>
        <w:t>×</w:t>
      </w:r>
      <w:r w:rsidR="00CA1722"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m:oMath>
        <m:d>
          <m:d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π</m:t>
                </m:r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 xml:space="preserve"> ×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color w:val="FF0000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0.04</m:t>
                    </m:r>
                  </m:e>
                  <m:sup>
                    <m:r>
                      <w:rPr>
                        <w:rFonts w:ascii="Cambria Math" w:hAnsi="Cambria Math" w:cs="Arial"/>
                        <w:color w:val="FF0000"/>
                        <w:sz w:val="22"/>
                        <w:szCs w:val="22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4</m:t>
                </m:r>
              </m:den>
            </m:f>
          </m:e>
        </m:d>
      </m:oMath>
      <w:r w:rsidR="00CA1722" w:rsidRPr="00CA1722">
        <w:rPr>
          <w:rFonts w:ascii="Arial" w:hAnsi="Arial" w:cs="Arial"/>
          <w:color w:val="FF0000"/>
          <w:sz w:val="22"/>
          <w:szCs w:val="22"/>
        </w:rPr>
        <w:t xml:space="preserve"> = 1.357 kg s</w:t>
      </w:r>
      <w:r>
        <w:rPr>
          <w:rFonts w:ascii="Arial" w:hAnsi="Arial" w:cs="Arial"/>
          <w:color w:val="FF0000"/>
          <w:sz w:val="22"/>
          <w:szCs w:val="22"/>
          <w:vertAlign w:val="superscript"/>
        </w:rPr>
        <w:t>−</w:t>
      </w:r>
      <w:r w:rsidR="00CA1722" w:rsidRPr="00CA1722">
        <w:rPr>
          <w:rFonts w:ascii="Arial" w:hAnsi="Arial" w:cs="Arial"/>
          <w:color w:val="FF0000"/>
          <w:sz w:val="22"/>
          <w:szCs w:val="22"/>
          <w:vertAlign w:val="superscript"/>
        </w:rPr>
        <w:t>1</w:t>
      </w:r>
    </w:p>
    <w:p w14:paraId="515FE9DB" w14:textId="77777777" w:rsidR="00B45BC2" w:rsidRPr="00CA1722" w:rsidRDefault="00B45BC2" w:rsidP="007A079F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305859BD" w14:textId="1DD7D9C0" w:rsidR="00CA1722" w:rsidRPr="00CA1722" w:rsidRDefault="00CA1722" w:rsidP="00CA1722">
      <w:pPr>
        <w:pStyle w:val="ListParagraph"/>
        <w:numPr>
          <w:ilvl w:val="0"/>
          <w:numId w:val="17"/>
        </w:numPr>
        <w:ind w:right="142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t xml:space="preserve">An incompressible fluid flows with a constant mass flow rate through a tapered pipe. </w:t>
      </w:r>
      <w:r w:rsidR="00810E67">
        <w:rPr>
          <w:rFonts w:ascii="Arial" w:hAnsi="Arial" w:cs="Arial"/>
          <w:sz w:val="22"/>
          <w:szCs w:val="22"/>
        </w:rPr>
        <w:t>There is no change in height.</w:t>
      </w:r>
      <w:r w:rsidR="00C34B6A">
        <w:rPr>
          <w:rFonts w:ascii="Arial" w:hAnsi="Arial" w:cs="Arial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The entry to the pipe has an area of 150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mm</w:t>
      </w:r>
      <w:r w:rsidRPr="00CA1722">
        <w:rPr>
          <w:rFonts w:ascii="Arial" w:hAnsi="Arial" w:cs="Arial"/>
          <w:sz w:val="22"/>
          <w:szCs w:val="22"/>
          <w:vertAlign w:val="superscript"/>
        </w:rPr>
        <w:t>2</w:t>
      </w:r>
      <w:r w:rsidRPr="00CA1722">
        <w:rPr>
          <w:rFonts w:ascii="Arial" w:hAnsi="Arial" w:cs="Arial"/>
          <w:sz w:val="22"/>
          <w:szCs w:val="22"/>
        </w:rPr>
        <w:t xml:space="preserve"> and the exit has an area of 225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mm</w:t>
      </w:r>
      <w:r w:rsidRPr="00CA1722">
        <w:rPr>
          <w:rFonts w:ascii="Arial" w:hAnsi="Arial" w:cs="Arial"/>
          <w:sz w:val="22"/>
          <w:szCs w:val="22"/>
          <w:vertAlign w:val="superscript"/>
        </w:rPr>
        <w:t>2</w:t>
      </w:r>
      <w:r w:rsidRPr="00CA1722">
        <w:rPr>
          <w:rFonts w:ascii="Arial" w:hAnsi="Arial" w:cs="Arial"/>
          <w:sz w:val="22"/>
          <w:szCs w:val="22"/>
        </w:rPr>
        <w:t>. The density of the fluid is 880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kg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6C45E1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3</w:t>
      </w:r>
      <w:r w:rsidRPr="00CA1722">
        <w:rPr>
          <w:rFonts w:ascii="Arial" w:hAnsi="Arial" w:cs="Arial"/>
          <w:sz w:val="22"/>
          <w:szCs w:val="22"/>
        </w:rPr>
        <w:t>. At the entry</w:t>
      </w:r>
      <w:r w:rsidR="00965E8C">
        <w:rPr>
          <w:rFonts w:ascii="Arial" w:hAnsi="Arial" w:cs="Arial"/>
          <w:sz w:val="22"/>
          <w:szCs w:val="22"/>
        </w:rPr>
        <w:t>,</w:t>
      </w:r>
      <w:r w:rsidRPr="00CA1722">
        <w:rPr>
          <w:rFonts w:ascii="Arial" w:hAnsi="Arial" w:cs="Arial"/>
          <w:sz w:val="22"/>
          <w:szCs w:val="22"/>
        </w:rPr>
        <w:t xml:space="preserve"> the pressure is 120 bar and the flow velocity is 0.3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Pr="007A079F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207BC7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1</w:t>
      </w:r>
      <w:r w:rsidRPr="00CA1722">
        <w:rPr>
          <w:rFonts w:ascii="Arial" w:hAnsi="Arial" w:cs="Arial"/>
          <w:sz w:val="22"/>
          <w:szCs w:val="22"/>
        </w:rPr>
        <w:t>. Calculate the pressure at the exit of the pipe.</w:t>
      </w:r>
    </w:p>
    <w:p w14:paraId="487770A4" w14:textId="77777777" w:rsidR="00CA1722" w:rsidRPr="00CA1722" w:rsidRDefault="00CA1722" w:rsidP="00CA1722">
      <w:pPr>
        <w:ind w:left="142" w:right="2147"/>
        <w:rPr>
          <w:rFonts w:ascii="Arial" w:hAnsi="Arial" w:cs="Arial"/>
          <w:sz w:val="22"/>
          <w:szCs w:val="22"/>
        </w:rPr>
      </w:pPr>
    </w:p>
    <w:p w14:paraId="29291A46" w14:textId="0C0471CB" w:rsidR="00CA1722" w:rsidRPr="00CA1722" w:rsidRDefault="00CA1722" w:rsidP="007A079F">
      <w:pPr>
        <w:spacing w:line="360" w:lineRule="auto"/>
        <w:ind w:left="720" w:right="2147"/>
        <w:rPr>
          <w:rFonts w:ascii="Arial" w:hAnsi="Arial" w:cs="Arial"/>
          <w:color w:val="FF0000"/>
          <w:sz w:val="22"/>
          <w:szCs w:val="22"/>
          <w:vertAlign w:val="superscript"/>
        </w:rPr>
      </w:pPr>
      <w:r w:rsidRPr="00CA1722">
        <w:rPr>
          <w:rFonts w:ascii="Arial" w:hAnsi="Arial" w:cs="Arial"/>
          <w:color w:val="FF0000"/>
          <w:sz w:val="22"/>
          <w:szCs w:val="22"/>
        </w:rPr>
        <w:t>Answer:</w:t>
      </w:r>
      <w:r w:rsidRPr="00CA1722">
        <w:rPr>
          <w:rFonts w:ascii="Arial" w:hAnsi="Arial" w:cs="Arial"/>
          <w:color w:val="FF0000"/>
          <w:sz w:val="22"/>
          <w:szCs w:val="22"/>
        </w:rPr>
        <w:tab/>
      </w:r>
      <w:r w:rsidR="003858D8">
        <w:rPr>
          <w:rFonts w:ascii="Arial" w:hAnsi="Arial" w:cs="Arial"/>
          <w:color w:val="FF0000"/>
          <w:sz w:val="22"/>
          <w:szCs w:val="22"/>
        </w:rPr>
        <w:br/>
      </w:r>
      <w:r w:rsidRPr="00CA1722">
        <w:rPr>
          <w:rFonts w:ascii="Arial" w:hAnsi="Arial" w:cs="Arial"/>
          <w:color w:val="FF0000"/>
          <w:sz w:val="22"/>
          <w:szCs w:val="22"/>
        </w:rPr>
        <w:t xml:space="preserve">Rearranging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A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 w:cs="Arial"/>
            <w:color w:val="FF0000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A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</m:oMath>
      <w:r w:rsidRPr="00CA1722">
        <w:rPr>
          <w:rFonts w:ascii="Arial" w:hAnsi="Arial" w:cs="Arial"/>
          <w:color w:val="FF0000"/>
          <w:sz w:val="22"/>
          <w:szCs w:val="22"/>
        </w:rPr>
        <w:t xml:space="preserve"> </w:t>
      </w:r>
      <w:r w:rsidR="003858D8">
        <w:rPr>
          <w:rFonts w:ascii="Arial" w:hAnsi="Arial" w:cs="Arial"/>
          <w:color w:val="FF0000"/>
          <w:sz w:val="22"/>
          <w:szCs w:val="22"/>
        </w:rPr>
        <w:t xml:space="preserve"> gives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 w:cs="Arial"/>
            <w:color w:val="FF0000"/>
            <w:sz w:val="22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A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A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</m:sub>
            </m:sSub>
          </m:den>
        </m:f>
      </m:oMath>
      <w:r w:rsidRPr="00CA1722">
        <w:rPr>
          <w:rFonts w:ascii="Arial" w:hAnsi="Arial" w:cs="Arial"/>
          <w:color w:val="FF0000"/>
          <w:sz w:val="22"/>
          <w:szCs w:val="22"/>
          <w:vertAlign w:val="subscript"/>
        </w:rPr>
        <w:t xml:space="preserve"> </w:t>
      </w:r>
      <w:r w:rsidRPr="00CA1722">
        <w:rPr>
          <w:rFonts w:ascii="Arial" w:hAnsi="Arial" w:cs="Arial"/>
          <w:color w:val="FF0000"/>
          <w:sz w:val="22"/>
          <w:szCs w:val="22"/>
          <w:vertAlign w:val="superscript"/>
        </w:rPr>
        <w:t xml:space="preserve"> </w:t>
      </w:r>
    </w:p>
    <w:p w14:paraId="28E1A8FA" w14:textId="1D1BCDC5" w:rsidR="00CA1722" w:rsidRPr="00CA1722" w:rsidRDefault="008743BF" w:rsidP="007A079F">
      <w:pPr>
        <w:spacing w:line="360" w:lineRule="auto"/>
        <w:ind w:left="1418"/>
        <w:rPr>
          <w:rFonts w:ascii="Arial" w:hAnsi="Arial" w:cs="Arial"/>
          <w:color w:val="FF0000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 w:cs="Arial"/>
            <w:color w:val="FF0000"/>
            <w:sz w:val="22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 xml:space="preserve">0.3 × 150 × </m:t>
            </m:r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10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-6</m:t>
                </m:r>
              </m:sup>
            </m:sSup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 xml:space="preserve">225 × </m:t>
            </m:r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10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-6</m:t>
                </m:r>
              </m:sup>
            </m:sSup>
          </m:den>
        </m:f>
      </m:oMath>
      <w:r w:rsidR="003858D8" w:rsidRPr="00CA1722">
        <w:rPr>
          <w:rFonts w:ascii="Arial" w:hAnsi="Arial" w:cs="Arial"/>
          <w:color w:val="FF0000"/>
          <w:sz w:val="22"/>
          <w:szCs w:val="22"/>
          <w:vertAlign w:val="subscript"/>
        </w:rPr>
        <w:t xml:space="preserve"> </w:t>
      </w:r>
      <w:r w:rsidR="003858D8" w:rsidRPr="00CA1722">
        <w:rPr>
          <w:rFonts w:ascii="Arial" w:hAnsi="Arial" w:cs="Arial"/>
          <w:color w:val="FF0000"/>
          <w:sz w:val="22"/>
          <w:szCs w:val="22"/>
          <w:vertAlign w:val="superscript"/>
        </w:rPr>
        <w:t xml:space="preserve"> </w:t>
      </w:r>
      <w:r w:rsidR="003858D8">
        <w:rPr>
          <w:rFonts w:ascii="Arial" w:hAnsi="Arial" w:cs="Arial"/>
          <w:color w:val="FF0000"/>
          <w:sz w:val="22"/>
          <w:szCs w:val="22"/>
          <w:vertAlign w:val="superscript"/>
        </w:rPr>
        <w:br/>
      </w:r>
      <w:r w:rsidR="003858D8">
        <w:rPr>
          <w:rFonts w:ascii="Arial" w:hAnsi="Arial" w:cs="Arial"/>
          <w:color w:val="FF0000"/>
          <w:sz w:val="22"/>
          <w:szCs w:val="22"/>
        </w:rPr>
        <w:t xml:space="preserve">     </w:t>
      </w:r>
      <w:r w:rsidR="00CA1722" w:rsidRPr="00CA1722">
        <w:rPr>
          <w:rFonts w:ascii="Arial" w:hAnsi="Arial" w:cs="Arial"/>
          <w:color w:val="FF0000"/>
          <w:sz w:val="22"/>
          <w:szCs w:val="22"/>
        </w:rPr>
        <w:t>= 0.2 m s</w:t>
      </w:r>
      <w:r w:rsidR="00D32FFA">
        <w:rPr>
          <w:rFonts w:ascii="Arial" w:hAnsi="Arial" w:cs="Arial"/>
          <w:color w:val="FF0000"/>
          <w:sz w:val="22"/>
          <w:szCs w:val="22"/>
          <w:vertAlign w:val="superscript"/>
        </w:rPr>
        <w:t>−</w:t>
      </w:r>
      <w:r w:rsidR="00CA1722" w:rsidRPr="00CA1722">
        <w:rPr>
          <w:rFonts w:ascii="Arial" w:hAnsi="Arial" w:cs="Arial"/>
          <w:color w:val="FF0000"/>
          <w:sz w:val="22"/>
          <w:szCs w:val="22"/>
          <w:vertAlign w:val="superscript"/>
        </w:rPr>
        <w:t>1</w:t>
      </w:r>
    </w:p>
    <w:p w14:paraId="758A9BC5" w14:textId="1C47CA32" w:rsidR="003858D8" w:rsidRDefault="00CA1722" w:rsidP="003858D8">
      <w:pPr>
        <w:spacing w:line="360" w:lineRule="auto"/>
        <w:ind w:left="698" w:firstLine="720"/>
        <w:rPr>
          <w:rFonts w:ascii="Arial" w:hAnsi="Arial" w:cs="Arial"/>
          <w:color w:val="FF0000"/>
          <w:sz w:val="22"/>
          <w:szCs w:val="22"/>
        </w:rPr>
      </w:pPr>
      <w:r w:rsidRPr="00CA1722">
        <w:rPr>
          <w:rFonts w:ascii="Arial" w:hAnsi="Arial" w:cs="Arial"/>
          <w:color w:val="FF0000"/>
          <w:sz w:val="22"/>
          <w:szCs w:val="22"/>
        </w:rPr>
        <w:t xml:space="preserve">Rearranging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 w:cs="Arial"/>
            <w:color w:val="FF0000"/>
            <w:sz w:val="22"/>
            <w:szCs w:val="22"/>
          </w:rPr>
          <m:t>-</m:t>
        </m:r>
        <m:sSub>
          <m:sSub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 w:cs="Arial"/>
            <w:color w:val="FF0000"/>
            <w:sz w:val="22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 w:val="22"/>
            <w:szCs w:val="22"/>
          </w:rPr>
          <m:t>ρ</m:t>
        </m:r>
        <m:d>
          <m:d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</m:sub>
              <m:sup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</m:sup>
            </m:sSubSup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-</m:t>
            </m:r>
            <m:sSubSup>
              <m:sSubSup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1</m:t>
                </m:r>
              </m:sub>
              <m:sup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2</m:t>
                </m:r>
              </m:sup>
            </m:sSubSup>
          </m:e>
        </m:d>
      </m:oMath>
      <w:r w:rsidR="003858D8">
        <w:rPr>
          <w:rFonts w:ascii="Arial" w:hAnsi="Arial" w:cs="Arial"/>
          <w:color w:val="FF0000"/>
          <w:sz w:val="22"/>
          <w:szCs w:val="22"/>
        </w:rPr>
        <w:t xml:space="preserve"> gives</w:t>
      </w:r>
    </w:p>
    <w:p w14:paraId="15E6CD7A" w14:textId="0BB9A4B1" w:rsidR="003858D8" w:rsidRPr="003858D8" w:rsidRDefault="008743BF" w:rsidP="003858D8">
      <w:pPr>
        <w:spacing w:line="360" w:lineRule="auto"/>
        <w:ind w:left="1440" w:firstLine="720"/>
        <w:rPr>
          <w:rFonts w:ascii="Arial" w:hAnsi="Arial" w:cs="Arial"/>
          <w:color w:val="FF0000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color w:val="FF0000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 w:cs="Arial"/>
              <w:color w:val="FF0000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color w:val="FF0000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 w:cs="Arial"/>
              <w:color w:val="FF0000"/>
              <w:sz w:val="22"/>
              <w:szCs w:val="22"/>
            </w:rPr>
            <m:t>-</m:t>
          </m:r>
          <m:f>
            <m:fPr>
              <m:ctrlPr>
                <w:rPr>
                  <w:rFonts w:ascii="Cambria Math" w:hAnsi="Cambria Math" w:cs="Arial"/>
                  <w:i/>
                  <w:color w:val="FF0000"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2</m:t>
              </m:r>
            </m:den>
          </m:f>
          <m:r>
            <w:rPr>
              <w:rFonts w:ascii="Cambria Math" w:hAnsi="Cambria Math" w:cs="Arial"/>
              <w:color w:val="FF0000"/>
              <w:sz w:val="22"/>
              <w:szCs w:val="22"/>
            </w:rPr>
            <m:t>ρ</m:t>
          </m:r>
          <m:d>
            <m:dPr>
              <m:ctrlPr>
                <w:rPr>
                  <w:rFonts w:ascii="Cambria Math" w:hAnsi="Cambria Math" w:cs="Arial"/>
                  <w:i/>
                  <w:color w:val="FF0000"/>
                  <w:sz w:val="22"/>
                  <w:szCs w:val="22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Arial"/>
                      <w:i/>
                      <w:color w:val="FF0000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2</m:t>
                  </m:r>
                </m:sub>
                <m:sup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2</m:t>
                  </m:r>
                </m:sup>
              </m:sSubSup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-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color w:val="FF0000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1</m:t>
                  </m:r>
                </m:sub>
                <m:sup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2</m:t>
                  </m:r>
                </m:sup>
              </m:sSubSup>
            </m:e>
          </m:d>
        </m:oMath>
      </m:oMathPara>
    </w:p>
    <w:p w14:paraId="5F0173F2" w14:textId="513E8E29" w:rsidR="003858D8" w:rsidRDefault="008743BF" w:rsidP="007A079F">
      <w:pPr>
        <w:spacing w:line="360" w:lineRule="auto"/>
        <w:ind w:left="1440" w:firstLine="720"/>
        <w:rPr>
          <w:rFonts w:ascii="Arial" w:hAnsi="Arial" w:cs="Arial"/>
          <w:color w:val="FF0000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color w:val="FF0000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 w:cs="Arial"/>
              <w:color w:val="FF0000"/>
              <w:sz w:val="22"/>
              <w:szCs w:val="22"/>
            </w:rPr>
            <m:t>=120-</m:t>
          </m:r>
          <m:f>
            <m:fPr>
              <m:ctrlPr>
                <w:rPr>
                  <w:rFonts w:ascii="Cambria Math" w:hAnsi="Cambria Math" w:cs="Arial"/>
                  <w:i/>
                  <w:color w:val="FF0000"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2</m:t>
              </m:r>
            </m:den>
          </m:f>
          <m:r>
            <w:rPr>
              <w:rFonts w:ascii="Cambria Math" w:hAnsi="Cambria Math" w:cs="Arial"/>
              <w:color w:val="FF0000"/>
              <w:sz w:val="22"/>
              <w:szCs w:val="22"/>
            </w:rPr>
            <m:t>880</m:t>
          </m:r>
          <m:d>
            <m:dPr>
              <m:ctrlPr>
                <w:rPr>
                  <w:rFonts w:ascii="Cambria Math" w:hAnsi="Cambria Math" w:cs="Arial"/>
                  <w:i/>
                  <w:color w:val="FF0000"/>
                  <w:sz w:val="22"/>
                  <w:szCs w:val="22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Arial"/>
                      <w:i/>
                      <w:color w:val="FF000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0.2</m:t>
                  </m:r>
                </m:e>
                <m:sup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-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color w:val="FF000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0.3</m:t>
                  </m:r>
                </m:e>
                <m:sup>
                  <m: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2</m:t>
                  </m:r>
                </m:sup>
              </m:sSup>
            </m:e>
          </m:d>
        </m:oMath>
      </m:oMathPara>
    </w:p>
    <w:p w14:paraId="41FF2AB3" w14:textId="58EA6DB4" w:rsidR="00CA1722" w:rsidRPr="00CA1722" w:rsidRDefault="003858D8" w:rsidP="007A079F">
      <w:pPr>
        <w:spacing w:line="360" w:lineRule="auto"/>
        <w:ind w:left="698" w:firstLine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  </w:t>
      </w:r>
      <w:r w:rsidR="00CA1722" w:rsidRPr="00CA1722">
        <w:rPr>
          <w:rFonts w:ascii="Arial" w:hAnsi="Arial" w:cs="Arial"/>
          <w:color w:val="FF0000"/>
          <w:sz w:val="22"/>
          <w:szCs w:val="22"/>
        </w:rPr>
        <w:t>= 142 bar</w:t>
      </w:r>
    </w:p>
    <w:sectPr w:rsidR="00CA1722" w:rsidRPr="00CA1722" w:rsidSect="00F03E33">
      <w:footerReference w:type="default" r:id="rId2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F2C6E" w14:textId="77777777" w:rsidR="007133C2" w:rsidRDefault="007133C2">
      <w:r>
        <w:separator/>
      </w:r>
    </w:p>
  </w:endnote>
  <w:endnote w:type="continuationSeparator" w:id="0">
    <w:p w14:paraId="31C4728C" w14:textId="77777777" w:rsidR="007133C2" w:rsidRDefault="00713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B487F" w14:textId="77777777" w:rsidR="003D76B8" w:rsidRDefault="003D76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BC82E95" w:rsidR="00110217" w:rsidRPr="00F03E33" w:rsidRDefault="003D76B8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5168" behindDoc="1" locked="0" layoutInCell="1" allowOverlap="1" wp14:anchorId="21F2758D" wp14:editId="1F7F0A80">
          <wp:simplePos x="0" y="0"/>
          <wp:positionH relativeFrom="margin">
            <wp:posOffset>5103670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7A8E102" wp14:editId="2461E712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6AF2A042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DE53F6" w:rsidRPr="00DE53F6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6AF2A042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© </w:t>
                    </w:r>
                    <w:r w:rsidR="00DE53F6" w:rsidRPr="00DE53F6">
                      <w:rPr>
                        <w:rFonts w:ascii="Arial" w:hAnsi="Arial" w:cs="Arial"/>
                        <w:sz w:val="18"/>
                        <w:szCs w:val="18"/>
                      </w:rPr>
                      <w:t>City &amp; Guilds Limited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35FDD" w14:textId="77777777" w:rsidR="003D76B8" w:rsidRDefault="003D76B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8C609" w14:textId="22E30CDC" w:rsidR="003D76B8" w:rsidRPr="00F03E33" w:rsidRDefault="003D76B8" w:rsidP="003D76B8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4C7219FD" wp14:editId="5C4717A3">
          <wp:simplePos x="0" y="0"/>
          <wp:positionH relativeFrom="margin">
            <wp:posOffset>5103495</wp:posOffset>
          </wp:positionH>
          <wp:positionV relativeFrom="bottomMargin">
            <wp:posOffset>131445</wp:posOffset>
          </wp:positionV>
          <wp:extent cx="932462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br/>
      <w:t xml:space="preserve">                                          © </w:t>
    </w:r>
    <w:r w:rsidR="00DE53F6" w:rsidRPr="00DE53F6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C831F" w14:textId="77777777" w:rsidR="007133C2" w:rsidRDefault="007133C2">
      <w:r>
        <w:separator/>
      </w:r>
    </w:p>
  </w:footnote>
  <w:footnote w:type="continuationSeparator" w:id="0">
    <w:p w14:paraId="6E22697A" w14:textId="77777777" w:rsidR="007133C2" w:rsidRDefault="00713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9F90C" w14:textId="77777777" w:rsidR="003D76B8" w:rsidRDefault="003D76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4225" w14:textId="67D127AF" w:rsidR="006B222E" w:rsidRPr="001B5EEF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1B5EEF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59264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B5EEF">
      <w:rPr>
        <w:rFonts w:ascii="Arial" w:eastAsia="Cambria" w:hAnsi="Arial"/>
        <w:noProof/>
        <w:lang w:eastAsia="en-US"/>
      </w:rPr>
      <w:t xml:space="preserve">T Level Technical Qualification in </w:t>
    </w:r>
    <w:r w:rsidRPr="001B5EEF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1B5EEF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4472C4" w:themeColor="accent5"/>
        <w:vertAlign w:val="subscript"/>
        <w:lang w:eastAsia="en-US"/>
      </w:rPr>
    </w:pPr>
    <w:r w:rsidRPr="001B5EEF">
      <w:rPr>
        <w:rFonts w:ascii="Arial" w:eastAsia="Cambria" w:hAnsi="Arial"/>
        <w:noProof/>
        <w:color w:val="4472C4" w:themeColor="accent5"/>
        <w:lang w:eastAsia="en-US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BCA051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B5EEF">
      <w:rPr>
        <w:rFonts w:ascii="Arial" w:eastAsia="Cambria" w:hAnsi="Arial"/>
        <w:noProof/>
        <w:color w:val="4472C4" w:themeColor="accent5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C5BC7" w14:textId="77777777" w:rsidR="003D76B8" w:rsidRDefault="003D76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71953"/>
    <w:multiLevelType w:val="hybridMultilevel"/>
    <w:tmpl w:val="5296BB1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010AE1"/>
    <w:multiLevelType w:val="hybridMultilevel"/>
    <w:tmpl w:val="36245BEC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4C716F"/>
    <w:multiLevelType w:val="hybridMultilevel"/>
    <w:tmpl w:val="0DE2FC3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DB403C"/>
    <w:multiLevelType w:val="hybridMultilevel"/>
    <w:tmpl w:val="77A8E8EE"/>
    <w:lvl w:ilvl="0" w:tplc="4E22E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305FD"/>
    <w:multiLevelType w:val="hybridMultilevel"/>
    <w:tmpl w:val="B7B2AE3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1B7231"/>
    <w:multiLevelType w:val="hybridMultilevel"/>
    <w:tmpl w:val="24C2900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544616"/>
    <w:multiLevelType w:val="hybridMultilevel"/>
    <w:tmpl w:val="1DD491D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0EF78E6"/>
    <w:multiLevelType w:val="hybridMultilevel"/>
    <w:tmpl w:val="E878D8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90350"/>
    <w:multiLevelType w:val="hybridMultilevel"/>
    <w:tmpl w:val="8582303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F7380F"/>
    <w:multiLevelType w:val="hybridMultilevel"/>
    <w:tmpl w:val="97203260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B5468A4"/>
    <w:multiLevelType w:val="hybridMultilevel"/>
    <w:tmpl w:val="60FC3B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2454B87"/>
    <w:multiLevelType w:val="hybridMultilevel"/>
    <w:tmpl w:val="815C4B5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49B615C"/>
    <w:multiLevelType w:val="hybridMultilevel"/>
    <w:tmpl w:val="C3D8D0EE"/>
    <w:lvl w:ilvl="0" w:tplc="B972C654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D7DD4"/>
    <w:multiLevelType w:val="hybridMultilevel"/>
    <w:tmpl w:val="F0CC681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4D535C"/>
    <w:multiLevelType w:val="hybridMultilevel"/>
    <w:tmpl w:val="14EC12D0"/>
    <w:lvl w:ilvl="0" w:tplc="7D3A7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480175">
    <w:abstractNumId w:val="4"/>
  </w:num>
  <w:num w:numId="2" w16cid:durableId="1107114288">
    <w:abstractNumId w:val="9"/>
  </w:num>
  <w:num w:numId="3" w16cid:durableId="506481425">
    <w:abstractNumId w:val="16"/>
  </w:num>
  <w:num w:numId="4" w16cid:durableId="1138954094">
    <w:abstractNumId w:val="6"/>
  </w:num>
  <w:num w:numId="5" w16cid:durableId="896084433">
    <w:abstractNumId w:val="13"/>
  </w:num>
  <w:num w:numId="6" w16cid:durableId="2074505009">
    <w:abstractNumId w:val="17"/>
  </w:num>
  <w:num w:numId="7" w16cid:durableId="1387988787">
    <w:abstractNumId w:val="2"/>
  </w:num>
  <w:num w:numId="8" w16cid:durableId="801000944">
    <w:abstractNumId w:val="5"/>
  </w:num>
  <w:num w:numId="9" w16cid:durableId="200097324">
    <w:abstractNumId w:val="0"/>
  </w:num>
  <w:num w:numId="10" w16cid:durableId="647978955">
    <w:abstractNumId w:val="1"/>
  </w:num>
  <w:num w:numId="11" w16cid:durableId="1022441148">
    <w:abstractNumId w:val="15"/>
  </w:num>
  <w:num w:numId="12" w16cid:durableId="1941717132">
    <w:abstractNumId w:val="7"/>
  </w:num>
  <w:num w:numId="13" w16cid:durableId="561989385">
    <w:abstractNumId w:val="12"/>
  </w:num>
  <w:num w:numId="14" w16cid:durableId="157774281">
    <w:abstractNumId w:val="14"/>
  </w:num>
  <w:num w:numId="15" w16cid:durableId="1030646556">
    <w:abstractNumId w:val="8"/>
  </w:num>
  <w:num w:numId="16" w16cid:durableId="1811825017">
    <w:abstractNumId w:val="10"/>
  </w:num>
  <w:num w:numId="17" w16cid:durableId="144665548">
    <w:abstractNumId w:val="3"/>
  </w:num>
  <w:num w:numId="18" w16cid:durableId="502549207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187"/>
    <w:rsid w:val="000033BD"/>
    <w:rsid w:val="00014154"/>
    <w:rsid w:val="00021D61"/>
    <w:rsid w:val="00024479"/>
    <w:rsid w:val="00031B68"/>
    <w:rsid w:val="00042058"/>
    <w:rsid w:val="00081624"/>
    <w:rsid w:val="00082C62"/>
    <w:rsid w:val="00094F2A"/>
    <w:rsid w:val="000A4492"/>
    <w:rsid w:val="000A492D"/>
    <w:rsid w:val="000B231F"/>
    <w:rsid w:val="000C748E"/>
    <w:rsid w:val="000D3C97"/>
    <w:rsid w:val="000E194B"/>
    <w:rsid w:val="000F6780"/>
    <w:rsid w:val="00104BC0"/>
    <w:rsid w:val="00110217"/>
    <w:rsid w:val="00122AEE"/>
    <w:rsid w:val="00127C9F"/>
    <w:rsid w:val="00133BDE"/>
    <w:rsid w:val="00141F67"/>
    <w:rsid w:val="001432F3"/>
    <w:rsid w:val="00144DC6"/>
    <w:rsid w:val="001521D5"/>
    <w:rsid w:val="00152AC3"/>
    <w:rsid w:val="00156AF3"/>
    <w:rsid w:val="00167814"/>
    <w:rsid w:val="00182E37"/>
    <w:rsid w:val="0019491D"/>
    <w:rsid w:val="001B5EEF"/>
    <w:rsid w:val="001D4943"/>
    <w:rsid w:val="001E2696"/>
    <w:rsid w:val="001F2B39"/>
    <w:rsid w:val="001F5020"/>
    <w:rsid w:val="001F74AD"/>
    <w:rsid w:val="00207BC7"/>
    <w:rsid w:val="00220C8A"/>
    <w:rsid w:val="0022491D"/>
    <w:rsid w:val="0023374C"/>
    <w:rsid w:val="00236E03"/>
    <w:rsid w:val="0025182F"/>
    <w:rsid w:val="002526A4"/>
    <w:rsid w:val="00253171"/>
    <w:rsid w:val="00262153"/>
    <w:rsid w:val="00263192"/>
    <w:rsid w:val="00291282"/>
    <w:rsid w:val="002B7D71"/>
    <w:rsid w:val="002C3DD1"/>
    <w:rsid w:val="002D07A8"/>
    <w:rsid w:val="002D3CB4"/>
    <w:rsid w:val="002D4B73"/>
    <w:rsid w:val="002E3469"/>
    <w:rsid w:val="00313911"/>
    <w:rsid w:val="003378DB"/>
    <w:rsid w:val="003405EA"/>
    <w:rsid w:val="003470C6"/>
    <w:rsid w:val="003858D8"/>
    <w:rsid w:val="003B35FE"/>
    <w:rsid w:val="003C0D76"/>
    <w:rsid w:val="003C0F02"/>
    <w:rsid w:val="003D76B8"/>
    <w:rsid w:val="003E2E6A"/>
    <w:rsid w:val="003F33D5"/>
    <w:rsid w:val="003F3769"/>
    <w:rsid w:val="003F57E4"/>
    <w:rsid w:val="003F7F14"/>
    <w:rsid w:val="00404B31"/>
    <w:rsid w:val="00412CED"/>
    <w:rsid w:val="00417D25"/>
    <w:rsid w:val="00421597"/>
    <w:rsid w:val="00421C0D"/>
    <w:rsid w:val="004253E2"/>
    <w:rsid w:val="00427B1B"/>
    <w:rsid w:val="00444E66"/>
    <w:rsid w:val="00446647"/>
    <w:rsid w:val="00446AEC"/>
    <w:rsid w:val="004515F9"/>
    <w:rsid w:val="004555F9"/>
    <w:rsid w:val="00460072"/>
    <w:rsid w:val="0047069D"/>
    <w:rsid w:val="00473FD4"/>
    <w:rsid w:val="00474F67"/>
    <w:rsid w:val="004764CA"/>
    <w:rsid w:val="0048500D"/>
    <w:rsid w:val="00497913"/>
    <w:rsid w:val="004B1B20"/>
    <w:rsid w:val="004B2BB4"/>
    <w:rsid w:val="004C473B"/>
    <w:rsid w:val="004D0AA0"/>
    <w:rsid w:val="004E1CD2"/>
    <w:rsid w:val="004F65C9"/>
    <w:rsid w:val="00504087"/>
    <w:rsid w:val="00524E1B"/>
    <w:rsid w:val="00531FF4"/>
    <w:rsid w:val="00541101"/>
    <w:rsid w:val="0054460B"/>
    <w:rsid w:val="00547958"/>
    <w:rsid w:val="00552705"/>
    <w:rsid w:val="00553128"/>
    <w:rsid w:val="00574753"/>
    <w:rsid w:val="00583533"/>
    <w:rsid w:val="005901A6"/>
    <w:rsid w:val="0059568C"/>
    <w:rsid w:val="005A2199"/>
    <w:rsid w:val="005A2E8D"/>
    <w:rsid w:val="005A54F3"/>
    <w:rsid w:val="005C5643"/>
    <w:rsid w:val="005C7A2C"/>
    <w:rsid w:val="00601BE1"/>
    <w:rsid w:val="00605A90"/>
    <w:rsid w:val="0060773E"/>
    <w:rsid w:val="00607D64"/>
    <w:rsid w:val="006124C0"/>
    <w:rsid w:val="006135C0"/>
    <w:rsid w:val="00631E73"/>
    <w:rsid w:val="00640B12"/>
    <w:rsid w:val="00650361"/>
    <w:rsid w:val="00660D86"/>
    <w:rsid w:val="006642FD"/>
    <w:rsid w:val="00667E65"/>
    <w:rsid w:val="006807B0"/>
    <w:rsid w:val="006840DB"/>
    <w:rsid w:val="00691B95"/>
    <w:rsid w:val="006B222E"/>
    <w:rsid w:val="006B798A"/>
    <w:rsid w:val="006C45E1"/>
    <w:rsid w:val="006D0DB6"/>
    <w:rsid w:val="006D3AA3"/>
    <w:rsid w:val="006D4994"/>
    <w:rsid w:val="006D4AAE"/>
    <w:rsid w:val="006D7F17"/>
    <w:rsid w:val="006E1028"/>
    <w:rsid w:val="006E19C2"/>
    <w:rsid w:val="006F7BAF"/>
    <w:rsid w:val="007005F3"/>
    <w:rsid w:val="00710D2F"/>
    <w:rsid w:val="007133C2"/>
    <w:rsid w:val="00741359"/>
    <w:rsid w:val="00743BAA"/>
    <w:rsid w:val="007625EE"/>
    <w:rsid w:val="00763F5C"/>
    <w:rsid w:val="007645C9"/>
    <w:rsid w:val="00765262"/>
    <w:rsid w:val="00774F86"/>
    <w:rsid w:val="00780254"/>
    <w:rsid w:val="007812A6"/>
    <w:rsid w:val="0078612C"/>
    <w:rsid w:val="00797FA7"/>
    <w:rsid w:val="007A079F"/>
    <w:rsid w:val="007B5572"/>
    <w:rsid w:val="007C366A"/>
    <w:rsid w:val="007D04E0"/>
    <w:rsid w:val="007D6B1B"/>
    <w:rsid w:val="007F5AA8"/>
    <w:rsid w:val="007F6D84"/>
    <w:rsid w:val="008015EB"/>
    <w:rsid w:val="00810E67"/>
    <w:rsid w:val="00826422"/>
    <w:rsid w:val="00830B2D"/>
    <w:rsid w:val="00861A17"/>
    <w:rsid w:val="0086319F"/>
    <w:rsid w:val="00871462"/>
    <w:rsid w:val="008743BF"/>
    <w:rsid w:val="00875F9D"/>
    <w:rsid w:val="00883EBB"/>
    <w:rsid w:val="008962F4"/>
    <w:rsid w:val="008A3A36"/>
    <w:rsid w:val="008A5341"/>
    <w:rsid w:val="008B49FC"/>
    <w:rsid w:val="008C1F1C"/>
    <w:rsid w:val="008D47A6"/>
    <w:rsid w:val="008D6300"/>
    <w:rsid w:val="00902F89"/>
    <w:rsid w:val="00924917"/>
    <w:rsid w:val="009443A1"/>
    <w:rsid w:val="00946CE9"/>
    <w:rsid w:val="00965E8C"/>
    <w:rsid w:val="00996054"/>
    <w:rsid w:val="009971CB"/>
    <w:rsid w:val="009975A0"/>
    <w:rsid w:val="009A035D"/>
    <w:rsid w:val="009B64CE"/>
    <w:rsid w:val="009C204E"/>
    <w:rsid w:val="009C5C6E"/>
    <w:rsid w:val="009C6B0D"/>
    <w:rsid w:val="009D19EF"/>
    <w:rsid w:val="009D73EA"/>
    <w:rsid w:val="009E4426"/>
    <w:rsid w:val="009E5F2C"/>
    <w:rsid w:val="00A040E3"/>
    <w:rsid w:val="00A056FC"/>
    <w:rsid w:val="00A11231"/>
    <w:rsid w:val="00A11783"/>
    <w:rsid w:val="00A12810"/>
    <w:rsid w:val="00A2454C"/>
    <w:rsid w:val="00A402DF"/>
    <w:rsid w:val="00A45E2D"/>
    <w:rsid w:val="00A5060D"/>
    <w:rsid w:val="00A578A7"/>
    <w:rsid w:val="00A734D5"/>
    <w:rsid w:val="00A82292"/>
    <w:rsid w:val="00A92335"/>
    <w:rsid w:val="00AA7FA2"/>
    <w:rsid w:val="00AD05A7"/>
    <w:rsid w:val="00AD179E"/>
    <w:rsid w:val="00AD2B53"/>
    <w:rsid w:val="00AE245C"/>
    <w:rsid w:val="00B054EC"/>
    <w:rsid w:val="00B125B9"/>
    <w:rsid w:val="00B30BE3"/>
    <w:rsid w:val="00B33C5A"/>
    <w:rsid w:val="00B3785A"/>
    <w:rsid w:val="00B42572"/>
    <w:rsid w:val="00B45BC2"/>
    <w:rsid w:val="00B46426"/>
    <w:rsid w:val="00B5337C"/>
    <w:rsid w:val="00B557AE"/>
    <w:rsid w:val="00B57BD2"/>
    <w:rsid w:val="00B86A9E"/>
    <w:rsid w:val="00BA070D"/>
    <w:rsid w:val="00BC2A01"/>
    <w:rsid w:val="00BC47A8"/>
    <w:rsid w:val="00BC72AD"/>
    <w:rsid w:val="00BE2C21"/>
    <w:rsid w:val="00BE5220"/>
    <w:rsid w:val="00BF0E4C"/>
    <w:rsid w:val="00C01D20"/>
    <w:rsid w:val="00C15EA4"/>
    <w:rsid w:val="00C20142"/>
    <w:rsid w:val="00C202BF"/>
    <w:rsid w:val="00C34B6A"/>
    <w:rsid w:val="00C52B54"/>
    <w:rsid w:val="00C5372A"/>
    <w:rsid w:val="00C60280"/>
    <w:rsid w:val="00C66C4F"/>
    <w:rsid w:val="00C858D7"/>
    <w:rsid w:val="00C92F19"/>
    <w:rsid w:val="00C94388"/>
    <w:rsid w:val="00CA1722"/>
    <w:rsid w:val="00CB706F"/>
    <w:rsid w:val="00CC0EDF"/>
    <w:rsid w:val="00CC2DA6"/>
    <w:rsid w:val="00CC7BEF"/>
    <w:rsid w:val="00CD6F12"/>
    <w:rsid w:val="00CE19EB"/>
    <w:rsid w:val="00D073BC"/>
    <w:rsid w:val="00D07665"/>
    <w:rsid w:val="00D11E75"/>
    <w:rsid w:val="00D146DD"/>
    <w:rsid w:val="00D159E6"/>
    <w:rsid w:val="00D1635C"/>
    <w:rsid w:val="00D171C3"/>
    <w:rsid w:val="00D2656D"/>
    <w:rsid w:val="00D32FFA"/>
    <w:rsid w:val="00D3413F"/>
    <w:rsid w:val="00D56B82"/>
    <w:rsid w:val="00D6385D"/>
    <w:rsid w:val="00D970BD"/>
    <w:rsid w:val="00DA0923"/>
    <w:rsid w:val="00DA2485"/>
    <w:rsid w:val="00DA36F4"/>
    <w:rsid w:val="00DB73BC"/>
    <w:rsid w:val="00DD5CB5"/>
    <w:rsid w:val="00DD6936"/>
    <w:rsid w:val="00DE29A8"/>
    <w:rsid w:val="00DE53F6"/>
    <w:rsid w:val="00DF6FC5"/>
    <w:rsid w:val="00E06E3C"/>
    <w:rsid w:val="00E14CAD"/>
    <w:rsid w:val="00E32D84"/>
    <w:rsid w:val="00E523FF"/>
    <w:rsid w:val="00E52BCF"/>
    <w:rsid w:val="00E878FE"/>
    <w:rsid w:val="00EA0735"/>
    <w:rsid w:val="00EA0F02"/>
    <w:rsid w:val="00EA2188"/>
    <w:rsid w:val="00EA472F"/>
    <w:rsid w:val="00EE1F8E"/>
    <w:rsid w:val="00F03E33"/>
    <w:rsid w:val="00F0422D"/>
    <w:rsid w:val="00F0570E"/>
    <w:rsid w:val="00F05CD7"/>
    <w:rsid w:val="00F15749"/>
    <w:rsid w:val="00F203C2"/>
    <w:rsid w:val="00F26129"/>
    <w:rsid w:val="00F36FAA"/>
    <w:rsid w:val="00F42A36"/>
    <w:rsid w:val="00F44AE4"/>
    <w:rsid w:val="00F45218"/>
    <w:rsid w:val="00F50E82"/>
    <w:rsid w:val="00F54DC3"/>
    <w:rsid w:val="00F6501D"/>
    <w:rsid w:val="00F677F9"/>
    <w:rsid w:val="00F9419E"/>
    <w:rsid w:val="00FA4AE3"/>
    <w:rsid w:val="00FA77AC"/>
    <w:rsid w:val="00FB06EA"/>
    <w:rsid w:val="00FC2B41"/>
    <w:rsid w:val="00FC5E41"/>
    <w:rsid w:val="00FD1259"/>
    <w:rsid w:val="00FD52DA"/>
    <w:rsid w:val="00FE6C57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uiPriority w:val="34"/>
    <w:qFormat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character" w:customStyle="1" w:styleId="katex-mathml">
    <w:name w:val="katex-mathml"/>
    <w:basedOn w:val="DefaultParagraphFont"/>
    <w:rsid w:val="005A54F3"/>
  </w:style>
  <w:style w:type="character" w:customStyle="1" w:styleId="mord">
    <w:name w:val="mord"/>
    <w:basedOn w:val="DefaultParagraphFont"/>
    <w:rsid w:val="005A54F3"/>
  </w:style>
  <w:style w:type="character" w:customStyle="1" w:styleId="st">
    <w:name w:val="st"/>
    <w:basedOn w:val="DefaultParagraphFont"/>
    <w:rsid w:val="005A54F3"/>
  </w:style>
  <w:style w:type="character" w:customStyle="1" w:styleId="mrel">
    <w:name w:val="mrel"/>
    <w:basedOn w:val="DefaultParagraphFont"/>
    <w:rsid w:val="00A056FC"/>
  </w:style>
  <w:style w:type="character" w:customStyle="1" w:styleId="mbin">
    <w:name w:val="mbin"/>
    <w:basedOn w:val="DefaultParagraphFont"/>
    <w:rsid w:val="00A056FC"/>
  </w:style>
  <w:style w:type="character" w:styleId="PlaceholderText">
    <w:name w:val="Placeholder Text"/>
    <w:basedOn w:val="DefaultParagraphFont"/>
    <w:semiHidden/>
    <w:rsid w:val="00E32D84"/>
    <w:rPr>
      <w:color w:val="808080"/>
    </w:rPr>
  </w:style>
  <w:style w:type="character" w:customStyle="1" w:styleId="mi">
    <w:name w:val="mi"/>
    <w:basedOn w:val="DefaultParagraphFont"/>
    <w:rsid w:val="00902F89"/>
  </w:style>
  <w:style w:type="character" w:customStyle="1" w:styleId="mo">
    <w:name w:val="mo"/>
    <w:basedOn w:val="DefaultParagraphFont"/>
    <w:rsid w:val="00902F89"/>
  </w:style>
  <w:style w:type="character" w:customStyle="1" w:styleId="mn">
    <w:name w:val="mn"/>
    <w:basedOn w:val="DefaultParagraphFont"/>
    <w:rsid w:val="00902F89"/>
  </w:style>
  <w:style w:type="character" w:customStyle="1" w:styleId="mtext">
    <w:name w:val="mtext"/>
    <w:basedOn w:val="DefaultParagraphFont"/>
    <w:rsid w:val="00902F89"/>
  </w:style>
  <w:style w:type="character" w:customStyle="1" w:styleId="msqrt">
    <w:name w:val="msqrt"/>
    <w:basedOn w:val="DefaultParagraphFont"/>
    <w:rsid w:val="00902F89"/>
  </w:style>
  <w:style w:type="paragraph" w:styleId="Revision">
    <w:name w:val="Revision"/>
    <w:hidden/>
    <w:semiHidden/>
    <w:rsid w:val="00605A90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4B1B2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B1B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B1B20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1B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1B20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1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2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1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2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87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w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437048-AD7F-4C3A-A255-B74F29FBF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8</cp:revision>
  <cp:lastPrinted>2013-05-15T12:05:00Z</cp:lastPrinted>
  <dcterms:created xsi:type="dcterms:W3CDTF">2022-12-14T13:10:00Z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MTWinEqns">
    <vt:bool>true</vt:bool>
  </property>
</Properties>
</file>